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F75" w:rsidRPr="00D56A88" w:rsidRDefault="001D7F75" w:rsidP="001D7F75">
      <w:pPr>
        <w:spacing w:line="440" w:lineRule="exact"/>
        <w:ind w:left="839" w:hanging="210"/>
        <w:jc w:val="right"/>
        <w:rPr>
          <w:rFonts w:ascii="ＭＳ 明朝" w:eastAsia="ＭＳ 明朝" w:hAnsi="ＭＳ 明朝" w:cs="ＭＳ 明朝"/>
          <w:b/>
          <w:color w:val="000000"/>
          <w:sz w:val="32"/>
        </w:rPr>
      </w:pPr>
      <w:bookmarkStart w:id="0" w:name="_GoBack"/>
      <w:bookmarkEnd w:id="0"/>
      <w:r w:rsidRPr="00D56A88">
        <w:rPr>
          <w:rFonts w:ascii="ＭＳ 明朝" w:eastAsia="ＭＳ 明朝" w:hAnsi="ＭＳ 明朝" w:cs="ＭＳ 明朝" w:hint="eastAsia"/>
          <w:b/>
          <w:color w:val="000000"/>
          <w:sz w:val="32"/>
        </w:rPr>
        <w:t>Ｎｏ．２</w:t>
      </w:r>
    </w:p>
    <w:p w:rsidR="001D7F75" w:rsidRPr="00D56A88" w:rsidRDefault="001D7F75" w:rsidP="001D7F75">
      <w:pPr>
        <w:spacing w:line="440" w:lineRule="exact"/>
        <w:ind w:left="839" w:hanging="210"/>
        <w:jc w:val="right"/>
        <w:rPr>
          <w:rFonts w:ascii="ＭＳ 明朝" w:eastAsia="ＭＳ 明朝" w:hAnsi="ＭＳ 明朝" w:cs="ＭＳ 明朝"/>
          <w:b/>
          <w:color w:val="000000"/>
          <w:sz w:val="32"/>
        </w:rPr>
      </w:pPr>
      <w:r w:rsidRPr="00D56A88">
        <w:rPr>
          <w:rFonts w:ascii="ＭＳ 明朝" w:eastAsia="ＭＳ 明朝" w:hAnsi="ＭＳ 明朝" w:cs="ＭＳ 明朝" w:hint="eastAsia"/>
          <w:b/>
          <w:color w:val="000000"/>
          <w:sz w:val="32"/>
        </w:rPr>
        <w:t>【危機管理課分】</w:t>
      </w:r>
    </w:p>
    <w:p w:rsidR="001D7F75" w:rsidRDefault="001D7F75" w:rsidP="001D7F75">
      <w:pPr>
        <w:spacing w:line="280" w:lineRule="exact"/>
        <w:ind w:left="840" w:hanging="210"/>
        <w:rPr>
          <w:rFonts w:ascii="ＭＳ 明朝" w:eastAsia="ＭＳ 明朝" w:hAnsi="ＭＳ 明朝" w:cs="ＭＳ 明朝"/>
          <w:color w:val="000000"/>
        </w:rPr>
      </w:pPr>
    </w:p>
    <w:p w:rsidR="001D7F75" w:rsidRDefault="001D7F75" w:rsidP="001D7F75">
      <w:pPr>
        <w:spacing w:line="280" w:lineRule="exact"/>
        <w:ind w:left="840" w:hanging="210"/>
        <w:rPr>
          <w:rFonts w:ascii="ＭＳ 明朝" w:eastAsia="ＭＳ 明朝" w:hAnsi="ＭＳ 明朝" w:cs="ＭＳ 明朝"/>
          <w:color w:val="000000"/>
        </w:rPr>
      </w:pPr>
      <w:r>
        <w:rPr>
          <w:rFonts w:ascii="ＭＳ 明朝" w:eastAsia="ＭＳ 明朝" w:hAnsi="ＭＳ 明朝" w:cs="ＭＳ 明朝" w:hint="eastAsia"/>
          <w:color w:val="000000"/>
        </w:rPr>
        <w:t>○白山市消防施設設置補助金交付要綱</w:t>
      </w:r>
    </w:p>
    <w:p w:rsidR="001D7F75" w:rsidRDefault="001D7F75" w:rsidP="001D7F75">
      <w:pPr>
        <w:spacing w:line="280" w:lineRule="exact"/>
        <w:jc w:val="right"/>
        <w:rPr>
          <w:rFonts w:ascii="ＭＳ 明朝" w:eastAsia="ＭＳ 明朝" w:hAnsi="ＭＳ 明朝" w:cs="ＭＳ 明朝"/>
          <w:color w:val="000000"/>
        </w:rPr>
      </w:pPr>
      <w:r>
        <w:rPr>
          <w:rFonts w:ascii="ＭＳ 明朝" w:eastAsia="ＭＳ 明朝" w:hAnsi="ＭＳ 明朝" w:cs="ＭＳ 明朝" w:hint="eastAsia"/>
          <w:color w:val="000000"/>
        </w:rPr>
        <w:t>平成１７年２月１日</w:t>
      </w:r>
    </w:p>
    <w:p w:rsidR="001D7F75" w:rsidRDefault="001D7F75" w:rsidP="001D7F75">
      <w:pPr>
        <w:spacing w:line="280" w:lineRule="exact"/>
        <w:jc w:val="right"/>
        <w:rPr>
          <w:rFonts w:ascii="ＭＳ 明朝" w:eastAsia="ＭＳ 明朝" w:hAnsi="ＭＳ 明朝" w:cs="ＭＳ 明朝"/>
          <w:color w:val="000000"/>
        </w:rPr>
      </w:pPr>
      <w:r>
        <w:rPr>
          <w:rFonts w:ascii="ＭＳ 明朝" w:eastAsia="ＭＳ 明朝" w:hAnsi="ＭＳ 明朝" w:cs="ＭＳ 明朝" w:hint="eastAsia"/>
          <w:color w:val="000000"/>
        </w:rPr>
        <w:t>告示第２３０号</w:t>
      </w:r>
    </w:p>
    <w:p w:rsidR="001D7F75" w:rsidRDefault="001D7F75" w:rsidP="001D7F75">
      <w:pPr>
        <w:spacing w:line="280" w:lineRule="exact"/>
        <w:ind w:left="210"/>
        <w:rPr>
          <w:rFonts w:ascii="ＭＳ 明朝" w:eastAsia="ＭＳ 明朝" w:hAnsi="ＭＳ 明朝" w:cs="ＭＳ 明朝"/>
          <w:color w:val="000000"/>
        </w:rPr>
      </w:pPr>
      <w:r>
        <w:rPr>
          <w:rFonts w:ascii="ＭＳ 明朝" w:eastAsia="ＭＳ 明朝" w:hAnsi="ＭＳ 明朝" w:cs="ＭＳ 明朝" w:hint="eastAsia"/>
          <w:color w:val="000000"/>
        </w:rPr>
        <w:t>（趣旨）</w:t>
      </w:r>
    </w:p>
    <w:p w:rsidR="001D7F75" w:rsidRDefault="001D7F75" w:rsidP="001D7F75">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第１条　この告示は、火災の根絶並びに防火及び防災体制の確立拡充を図るため、消防及び防災の用に供する施設及び資機材（以下「消防施設」という。）の購入又は設置に要する経費に対し、予算の範囲内において、当該事業を行う者に補助金を交付するものとし、その交付に関しては、白山市補助金交付規則（平成１７年白山市規則第５２号。以下「規則」という。）に定めるもののほか、必要な事項を定めるものとする。</w:t>
      </w:r>
    </w:p>
    <w:p w:rsidR="001D7F75" w:rsidRDefault="001D7F75" w:rsidP="001D7F75">
      <w:pPr>
        <w:spacing w:line="280" w:lineRule="exact"/>
        <w:ind w:left="210"/>
        <w:rPr>
          <w:rFonts w:ascii="ＭＳ 明朝" w:eastAsia="ＭＳ 明朝" w:hAnsi="ＭＳ 明朝" w:cs="ＭＳ 明朝"/>
          <w:color w:val="000000"/>
        </w:rPr>
      </w:pPr>
      <w:r>
        <w:rPr>
          <w:rFonts w:ascii="ＭＳ 明朝" w:eastAsia="ＭＳ 明朝" w:hAnsi="ＭＳ 明朝" w:cs="ＭＳ 明朝" w:hint="eastAsia"/>
          <w:color w:val="000000"/>
        </w:rPr>
        <w:t>（交付対象者）</w:t>
      </w:r>
    </w:p>
    <w:p w:rsidR="001D7F75" w:rsidRDefault="001D7F75" w:rsidP="001D7F75">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第２条　前条に規定する補助金の交付を受けることができる者は、町内会の会長又は町内会の住民を構成員として組織された自主防災組織の長とする。</w:t>
      </w:r>
    </w:p>
    <w:p w:rsidR="001D7F75" w:rsidRDefault="001D7F75" w:rsidP="001D7F75">
      <w:pPr>
        <w:spacing w:line="280" w:lineRule="exact"/>
        <w:ind w:left="210"/>
        <w:rPr>
          <w:rFonts w:ascii="ＭＳ 明朝" w:eastAsia="ＭＳ 明朝" w:hAnsi="ＭＳ 明朝" w:cs="ＭＳ 明朝"/>
          <w:color w:val="000000"/>
        </w:rPr>
      </w:pPr>
      <w:r>
        <w:rPr>
          <w:rFonts w:ascii="ＭＳ 明朝" w:eastAsia="ＭＳ 明朝" w:hAnsi="ＭＳ 明朝" w:cs="ＭＳ 明朝" w:hint="eastAsia"/>
          <w:color w:val="000000"/>
        </w:rPr>
        <w:t>（補助金の額）</w:t>
      </w:r>
    </w:p>
    <w:p w:rsidR="001D7F75" w:rsidRDefault="001D7F75" w:rsidP="001D7F75">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第３条　第１条に規定する補助金の額は、補助事業に要する経費（国、県等の補助事業を併用する場合は、当該補助金を控除した額）のうち、別表により算出した額とする。</w:t>
      </w:r>
    </w:p>
    <w:p w:rsidR="001D7F75" w:rsidRDefault="001D7F75" w:rsidP="001D7F75">
      <w:pPr>
        <w:spacing w:line="280" w:lineRule="exact"/>
        <w:ind w:left="210"/>
        <w:rPr>
          <w:rFonts w:ascii="ＭＳ 明朝" w:eastAsia="ＭＳ 明朝" w:hAnsi="ＭＳ 明朝" w:cs="ＭＳ 明朝"/>
          <w:color w:val="000000"/>
        </w:rPr>
      </w:pPr>
      <w:r>
        <w:rPr>
          <w:rFonts w:ascii="ＭＳ 明朝" w:eastAsia="ＭＳ 明朝" w:hAnsi="ＭＳ 明朝" w:cs="ＭＳ 明朝" w:hint="eastAsia"/>
          <w:color w:val="000000"/>
        </w:rPr>
        <w:t>（申請書等）</w:t>
      </w:r>
    </w:p>
    <w:p w:rsidR="001D7F75" w:rsidRDefault="001D7F75" w:rsidP="001D7F75">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第４条　この告示の実施に必要な申請書等は、次のとおりとする。</w:t>
      </w:r>
    </w:p>
    <w:p w:rsidR="001D7F75" w:rsidRDefault="001D7F75" w:rsidP="001D7F75">
      <w:pPr>
        <w:spacing w:line="280" w:lineRule="exact"/>
        <w:ind w:left="420" w:hanging="210"/>
        <w:rPr>
          <w:rFonts w:ascii="ＭＳ 明朝" w:eastAsia="ＭＳ 明朝" w:hAnsi="ＭＳ 明朝" w:cs="ＭＳ 明朝"/>
          <w:color w:val="000000"/>
        </w:rPr>
      </w:pPr>
      <w:r>
        <w:rPr>
          <w:rFonts w:ascii="ＭＳ 明朝" w:eastAsia="ＭＳ 明朝" w:hAnsi="ＭＳ 明朝" w:cs="ＭＳ 明朝" w:hint="eastAsia"/>
          <w:color w:val="000000"/>
        </w:rPr>
        <w:t>（１）　規則第３条に規定する補助金交付申請書（規則様式第１号）</w:t>
      </w:r>
    </w:p>
    <w:p w:rsidR="001D7F75" w:rsidRDefault="001D7F75" w:rsidP="001D7F75">
      <w:pPr>
        <w:spacing w:line="280" w:lineRule="exact"/>
        <w:ind w:left="420" w:hanging="210"/>
        <w:rPr>
          <w:rFonts w:ascii="ＭＳ 明朝" w:eastAsia="ＭＳ 明朝" w:hAnsi="ＭＳ 明朝" w:cs="ＭＳ 明朝"/>
          <w:color w:val="000000"/>
        </w:rPr>
      </w:pPr>
      <w:r>
        <w:rPr>
          <w:rFonts w:ascii="ＭＳ 明朝" w:eastAsia="ＭＳ 明朝" w:hAnsi="ＭＳ 明朝" w:cs="ＭＳ 明朝" w:hint="eastAsia"/>
          <w:color w:val="000000"/>
        </w:rPr>
        <w:t>（２）　規則第６条に規定する補助金交付決定通知書（規則様式第３号）</w:t>
      </w:r>
    </w:p>
    <w:p w:rsidR="001D7F75" w:rsidRDefault="001D7F75" w:rsidP="001D7F75">
      <w:pPr>
        <w:spacing w:line="280" w:lineRule="exact"/>
        <w:ind w:left="420" w:hanging="210"/>
        <w:rPr>
          <w:rFonts w:ascii="ＭＳ 明朝" w:eastAsia="ＭＳ 明朝" w:hAnsi="ＭＳ 明朝" w:cs="ＭＳ 明朝"/>
          <w:color w:val="000000"/>
        </w:rPr>
      </w:pPr>
      <w:r>
        <w:rPr>
          <w:rFonts w:ascii="ＭＳ 明朝" w:eastAsia="ＭＳ 明朝" w:hAnsi="ＭＳ 明朝" w:cs="ＭＳ 明朝" w:hint="eastAsia"/>
          <w:color w:val="000000"/>
        </w:rPr>
        <w:t>（３）　規則第１２条に規定する補助事業実績報告書（規則様式第５号）</w:t>
      </w:r>
    </w:p>
    <w:p w:rsidR="001D7F75" w:rsidRDefault="001D7F75" w:rsidP="001D7F75">
      <w:pPr>
        <w:spacing w:line="280" w:lineRule="exact"/>
        <w:ind w:left="420" w:hanging="210"/>
        <w:rPr>
          <w:rFonts w:ascii="ＭＳ 明朝" w:eastAsia="ＭＳ 明朝" w:hAnsi="ＭＳ 明朝" w:cs="ＭＳ 明朝"/>
          <w:color w:val="000000"/>
        </w:rPr>
      </w:pPr>
      <w:r>
        <w:rPr>
          <w:rFonts w:ascii="ＭＳ 明朝" w:eastAsia="ＭＳ 明朝" w:hAnsi="ＭＳ 明朝" w:cs="ＭＳ 明朝" w:hint="eastAsia"/>
          <w:color w:val="000000"/>
        </w:rPr>
        <w:t>（４）　規則第１３条に規定する補助金交付確定通知書（規則様式第６号）</w:t>
      </w:r>
    </w:p>
    <w:p w:rsidR="001D7F75" w:rsidRDefault="001D7F75" w:rsidP="001D7F75">
      <w:pPr>
        <w:spacing w:line="280" w:lineRule="exact"/>
        <w:ind w:left="420" w:hanging="210"/>
        <w:rPr>
          <w:rFonts w:ascii="ＭＳ 明朝" w:eastAsia="ＭＳ 明朝" w:hAnsi="ＭＳ 明朝" w:cs="ＭＳ 明朝"/>
          <w:color w:val="000000"/>
        </w:rPr>
      </w:pPr>
      <w:r>
        <w:rPr>
          <w:rFonts w:ascii="ＭＳ 明朝" w:eastAsia="ＭＳ 明朝" w:hAnsi="ＭＳ 明朝" w:cs="ＭＳ 明朝" w:hint="eastAsia"/>
          <w:color w:val="000000"/>
        </w:rPr>
        <w:t>（５）　規則第１５条に規定する補助金請求書（規則様式第７号）</w:t>
      </w:r>
    </w:p>
    <w:p w:rsidR="001D7F75" w:rsidRDefault="001D7F75" w:rsidP="001D7F75">
      <w:pPr>
        <w:spacing w:line="280" w:lineRule="exact"/>
        <w:ind w:left="210"/>
        <w:rPr>
          <w:rFonts w:ascii="ＭＳ 明朝" w:eastAsia="ＭＳ 明朝" w:hAnsi="ＭＳ 明朝" w:cs="ＭＳ 明朝"/>
          <w:color w:val="000000"/>
        </w:rPr>
      </w:pPr>
      <w:r>
        <w:rPr>
          <w:rFonts w:ascii="ＭＳ 明朝" w:eastAsia="ＭＳ 明朝" w:hAnsi="ＭＳ 明朝" w:cs="ＭＳ 明朝" w:hint="eastAsia"/>
          <w:color w:val="000000"/>
        </w:rPr>
        <w:t>（その他）</w:t>
      </w:r>
    </w:p>
    <w:p w:rsidR="001D7F75" w:rsidRDefault="001D7F75" w:rsidP="001D7F75">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第５条　この告示に定めるもののほか、必要な事項については、市長が別に定める。</w:t>
      </w:r>
    </w:p>
    <w:p w:rsidR="001D7F75" w:rsidRDefault="001D7F75" w:rsidP="001D7F75">
      <w:pPr>
        <w:spacing w:line="280" w:lineRule="exact"/>
        <w:ind w:left="630"/>
        <w:rPr>
          <w:rFonts w:ascii="ＭＳ 明朝" w:eastAsia="ＭＳ 明朝" w:hAnsi="ＭＳ 明朝" w:cs="ＭＳ 明朝"/>
          <w:color w:val="000000"/>
        </w:rPr>
      </w:pPr>
      <w:r>
        <w:rPr>
          <w:rFonts w:ascii="ＭＳ 明朝" w:eastAsia="ＭＳ 明朝" w:hAnsi="ＭＳ 明朝" w:cs="ＭＳ 明朝" w:hint="eastAsia"/>
          <w:color w:val="000000"/>
        </w:rPr>
        <w:t>附　則</w:t>
      </w:r>
    </w:p>
    <w:p w:rsidR="001D7F75" w:rsidRDefault="001D7F75" w:rsidP="001D7F75">
      <w:pPr>
        <w:spacing w:line="280" w:lineRule="exact"/>
        <w:ind w:left="210"/>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1D7F75" w:rsidRDefault="001D7F75" w:rsidP="001D7F75">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１　この告示は、公表の日から施行する。</w:t>
      </w:r>
    </w:p>
    <w:p w:rsidR="001D7F75" w:rsidRDefault="001D7F75" w:rsidP="001D7F75">
      <w:pPr>
        <w:spacing w:line="280" w:lineRule="exact"/>
        <w:ind w:left="210"/>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1D7F75" w:rsidRDefault="001D7F75" w:rsidP="001D7F75">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２　この告示の施行の日の前日までに、合併前の松任市消防施設設置補助金交付要綱（昭和５２年松任市告示第７３号。以下「合併前の告示」という。）の規定によりなされた手続その他の行為は、この条例の相当規定によりなされたものとみなす。</w:t>
      </w:r>
    </w:p>
    <w:p w:rsidR="001D7F75" w:rsidRDefault="001D7F75" w:rsidP="001D7F75">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３　この告示の規定にかかわらず、平成１７年３月３１日までに決定を受けた補助金については、合併前の告示の例による。</w:t>
      </w:r>
    </w:p>
    <w:p w:rsidR="001D7F75" w:rsidRDefault="001D7F75" w:rsidP="001D7F75">
      <w:pPr>
        <w:spacing w:line="280" w:lineRule="exact"/>
        <w:ind w:left="210"/>
        <w:rPr>
          <w:rFonts w:ascii="ＭＳ 明朝" w:eastAsia="ＭＳ 明朝" w:hAnsi="ＭＳ 明朝" w:cs="ＭＳ 明朝"/>
          <w:color w:val="000000"/>
        </w:rPr>
      </w:pPr>
      <w:r>
        <w:rPr>
          <w:rFonts w:ascii="ＭＳ 明朝" w:eastAsia="ＭＳ 明朝" w:hAnsi="ＭＳ 明朝" w:cs="ＭＳ 明朝" w:hint="eastAsia"/>
          <w:color w:val="000000"/>
        </w:rPr>
        <w:t>（災害救助法が適用された場合における補助金の特例）</w:t>
      </w:r>
    </w:p>
    <w:p w:rsidR="001D7F75" w:rsidRDefault="001D7F75" w:rsidP="001D7F75">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４　災害救助法（昭和２２年法律第１１８号）が適用された災害により被害を受けた防火水槽（附帯施設を含む。）又は消火栓を修繕する場合における別表の規定の適用については、同表防火水槽修繕等事業の項及び消火栓設置事業の項中「補助対象経費の２分の１」とあるのは「補助対象経費」とし、同表防火水槽修繕事業の項補助金の欄の規定は、適用しない。</w:t>
      </w:r>
    </w:p>
    <w:p w:rsidR="001D7F75" w:rsidRDefault="001D7F75" w:rsidP="001D7F75">
      <w:pPr>
        <w:spacing w:line="280" w:lineRule="exact"/>
        <w:ind w:left="630"/>
        <w:rPr>
          <w:rFonts w:ascii="ＭＳ 明朝" w:eastAsia="ＭＳ 明朝" w:hAnsi="ＭＳ 明朝" w:cs="ＭＳ 明朝"/>
          <w:color w:val="000000"/>
        </w:rPr>
      </w:pPr>
      <w:r>
        <w:rPr>
          <w:rFonts w:ascii="ＭＳ 明朝" w:eastAsia="ＭＳ 明朝" w:hAnsi="ＭＳ 明朝" w:cs="ＭＳ 明朝" w:hint="eastAsia"/>
          <w:color w:val="000000"/>
        </w:rPr>
        <w:t>附　則（平成２３年３月２２日告示第５５号）</w:t>
      </w:r>
    </w:p>
    <w:p w:rsidR="001D7F75" w:rsidRDefault="001D7F75" w:rsidP="001D7F75">
      <w:pPr>
        <w:spacing w:line="280" w:lineRule="exact"/>
        <w:ind w:firstLine="210"/>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この告示は、平成２３年４月１日から施行する。</w:t>
      </w:r>
    </w:p>
    <w:p w:rsidR="001D7F75" w:rsidRDefault="001D7F75" w:rsidP="001D7F75">
      <w:pPr>
        <w:spacing w:line="280" w:lineRule="exact"/>
        <w:ind w:left="630"/>
        <w:rPr>
          <w:rFonts w:ascii="ＭＳ 明朝" w:eastAsia="ＭＳ 明朝" w:hAnsi="ＭＳ 明朝" w:cs="ＭＳ 明朝"/>
          <w:color w:val="000000"/>
        </w:rPr>
      </w:pPr>
      <w:r>
        <w:rPr>
          <w:rFonts w:ascii="ＭＳ 明朝" w:eastAsia="ＭＳ 明朝" w:hAnsi="ＭＳ 明朝" w:cs="ＭＳ 明朝" w:hint="eastAsia"/>
          <w:color w:val="000000"/>
        </w:rPr>
        <w:t>附　則（平成２４年３月１６日告示第７１号）</w:t>
      </w:r>
    </w:p>
    <w:p w:rsidR="001D7F75" w:rsidRDefault="001D7F75" w:rsidP="001D7F75">
      <w:pPr>
        <w:spacing w:line="280" w:lineRule="exact"/>
        <w:ind w:firstLine="21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この告示は、平成２４年４月１日から施行する。</w:t>
      </w:r>
    </w:p>
    <w:p w:rsidR="001D7F75" w:rsidRDefault="001D7F75" w:rsidP="001D7F75">
      <w:pPr>
        <w:spacing w:line="280" w:lineRule="exact"/>
        <w:ind w:left="630"/>
        <w:rPr>
          <w:rFonts w:ascii="ＭＳ 明朝" w:eastAsia="ＭＳ 明朝" w:hAnsi="ＭＳ 明朝" w:cs="ＭＳ 明朝"/>
          <w:color w:val="000000"/>
        </w:rPr>
      </w:pPr>
      <w:r>
        <w:rPr>
          <w:rFonts w:ascii="ＭＳ 明朝" w:eastAsia="ＭＳ 明朝" w:hAnsi="ＭＳ 明朝" w:cs="ＭＳ 明朝" w:hint="eastAsia"/>
          <w:color w:val="000000"/>
        </w:rPr>
        <w:t>附　則（平成２５年３月２８日告示第９９号）</w:t>
      </w:r>
    </w:p>
    <w:p w:rsidR="001D7F75" w:rsidRDefault="001D7F75" w:rsidP="001D7F75">
      <w:pPr>
        <w:spacing w:line="280" w:lineRule="exact"/>
        <w:ind w:firstLine="210"/>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この告示は、平成２５年４月１日から施行する。</w:t>
      </w:r>
    </w:p>
    <w:p w:rsidR="001D7F75" w:rsidRDefault="001D7F75" w:rsidP="001D7F75">
      <w:pPr>
        <w:spacing w:line="280" w:lineRule="exact"/>
        <w:ind w:left="630"/>
        <w:rPr>
          <w:rFonts w:ascii="ＭＳ 明朝" w:eastAsia="ＭＳ 明朝" w:hAnsi="ＭＳ 明朝" w:cs="ＭＳ 明朝"/>
          <w:color w:val="000000"/>
        </w:rPr>
      </w:pPr>
      <w:r>
        <w:rPr>
          <w:rFonts w:ascii="ＭＳ 明朝" w:eastAsia="ＭＳ 明朝" w:hAnsi="ＭＳ 明朝" w:cs="ＭＳ 明朝" w:hint="eastAsia"/>
          <w:color w:val="000000"/>
        </w:rPr>
        <w:t>附　則（平成２８年１０月１２日告示第２６０号）</w:t>
      </w:r>
    </w:p>
    <w:p w:rsidR="001D7F75" w:rsidRDefault="001D7F75" w:rsidP="001D7F75">
      <w:pPr>
        <w:spacing w:line="280" w:lineRule="exact"/>
        <w:ind w:firstLine="210"/>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この告示は、平成２９年４月１日から施行する。</w:t>
      </w:r>
    </w:p>
    <w:p w:rsidR="001D7F75" w:rsidRDefault="001D7F75" w:rsidP="001D7F75">
      <w:pPr>
        <w:spacing w:line="280" w:lineRule="exact"/>
        <w:ind w:left="630"/>
        <w:rPr>
          <w:rFonts w:ascii="ＭＳ 明朝" w:eastAsia="ＭＳ 明朝" w:hAnsi="ＭＳ 明朝" w:cs="ＭＳ 明朝"/>
          <w:color w:val="000000"/>
        </w:rPr>
      </w:pPr>
      <w:r>
        <w:rPr>
          <w:rFonts w:ascii="ＭＳ 明朝" w:eastAsia="ＭＳ 明朝" w:hAnsi="ＭＳ 明朝" w:cs="ＭＳ 明朝" w:hint="eastAsia"/>
          <w:color w:val="000000"/>
        </w:rPr>
        <w:t>附　則（平成３０年１２月２８日告示第３２８号）</w:t>
      </w:r>
    </w:p>
    <w:p w:rsidR="001D7F75" w:rsidRDefault="001D7F75" w:rsidP="001D7F75">
      <w:pPr>
        <w:spacing w:line="280" w:lineRule="exact"/>
        <w:ind w:firstLine="210"/>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この告示は、平成３１年４月１日から施行する。</w:t>
      </w:r>
    </w:p>
    <w:p w:rsidR="001D7F75" w:rsidRDefault="001D7F75" w:rsidP="001D7F75">
      <w:pPr>
        <w:spacing w:line="280" w:lineRule="exact"/>
        <w:ind w:left="630"/>
        <w:rPr>
          <w:rFonts w:ascii="ＭＳ 明朝" w:eastAsia="ＭＳ 明朝" w:hAnsi="ＭＳ 明朝" w:cs="ＭＳ 明朝"/>
          <w:color w:val="000000"/>
        </w:rPr>
      </w:pPr>
      <w:r>
        <w:rPr>
          <w:rFonts w:ascii="ＭＳ 明朝" w:eastAsia="ＭＳ 明朝" w:hAnsi="ＭＳ 明朝" w:cs="ＭＳ 明朝" w:hint="eastAsia"/>
          <w:color w:val="000000"/>
        </w:rPr>
        <w:t>附　則（令和４年１０月１４日告示第２５４号）</w:t>
      </w:r>
    </w:p>
    <w:p w:rsidR="001D7F75" w:rsidRDefault="001D7F75" w:rsidP="001D7F75">
      <w:pPr>
        <w:spacing w:line="280" w:lineRule="exact"/>
        <w:ind w:firstLine="210"/>
        <w:rPr>
          <w:rFonts w:ascii="ＭＳ 明朝" w:eastAsia="ＭＳ 明朝" w:hAnsi="ＭＳ 明朝" w:cs="ＭＳ 明朝"/>
          <w:color w:val="000000"/>
        </w:rPr>
      </w:pPr>
      <w:r>
        <w:rPr>
          <w:rFonts w:ascii="ＭＳ 明朝" w:eastAsia="ＭＳ 明朝" w:hAnsi="ＭＳ 明朝" w:cs="ＭＳ 明朝" w:hint="eastAsia"/>
          <w:color w:val="000000"/>
        </w:rPr>
        <w:t>この告示は、公表の日から施行し、改正後の白山市消防施設設置補助金交付要綱の規定は、令和４年８月４日から適用する。</w:t>
      </w:r>
    </w:p>
    <w:p w:rsidR="001D7F75" w:rsidRDefault="001D7F75" w:rsidP="001D7F75">
      <w:pPr>
        <w:spacing w:line="280" w:lineRule="exact"/>
        <w:ind w:left="630"/>
        <w:rPr>
          <w:rFonts w:ascii="ＭＳ 明朝" w:eastAsia="ＭＳ 明朝" w:hAnsi="ＭＳ 明朝" w:cs="ＭＳ 明朝"/>
          <w:color w:val="000000"/>
        </w:rPr>
      </w:pPr>
      <w:r>
        <w:rPr>
          <w:rFonts w:ascii="ＭＳ 明朝" w:eastAsia="ＭＳ 明朝" w:hAnsi="ＭＳ 明朝" w:cs="ＭＳ 明朝" w:hint="eastAsia"/>
          <w:color w:val="000000"/>
        </w:rPr>
        <w:t>附　則（令和６年３月２５日告示第１０７号）</w:t>
      </w:r>
    </w:p>
    <w:p w:rsidR="001D7F75" w:rsidRDefault="001D7F75" w:rsidP="001D7F75">
      <w:pPr>
        <w:spacing w:line="280" w:lineRule="exact"/>
        <w:ind w:firstLine="210"/>
        <w:rPr>
          <w:rFonts w:ascii="ＭＳ 明朝" w:eastAsia="ＭＳ 明朝" w:hAnsi="ＭＳ 明朝" w:cs="ＭＳ 明朝"/>
          <w:color w:val="000000"/>
        </w:rPr>
      </w:pPr>
      <w:r>
        <w:rPr>
          <w:rFonts w:ascii="ＭＳ 明朝" w:eastAsia="ＭＳ 明朝" w:hAnsi="ＭＳ 明朝" w:cs="ＭＳ 明朝" w:hint="eastAsia"/>
          <w:color w:val="000000"/>
        </w:rPr>
        <w:t>この告示は、令和６年４月１日から施行する。</w:t>
      </w:r>
    </w:p>
    <w:p w:rsidR="001D7F75" w:rsidRPr="001D7F75" w:rsidRDefault="001D7F75">
      <w:pPr>
        <w:widowControl/>
        <w:autoSpaceDE/>
        <w:autoSpaceDN/>
        <w:adjustRightInd/>
        <w:rPr>
          <w:sz w:val="28"/>
        </w:rPr>
      </w:pPr>
    </w:p>
    <w:p w:rsidR="001D7F75" w:rsidRDefault="001D7F75">
      <w:pPr>
        <w:widowControl/>
        <w:autoSpaceDE/>
        <w:autoSpaceDN/>
        <w:adjustRightInd/>
        <w:rPr>
          <w:sz w:val="28"/>
        </w:rPr>
      </w:pPr>
    </w:p>
    <w:p w:rsidR="001D7F75" w:rsidRDefault="001D7F75">
      <w:pPr>
        <w:widowControl/>
        <w:autoSpaceDE/>
        <w:autoSpaceDN/>
        <w:adjustRightInd/>
        <w:rPr>
          <w:sz w:val="28"/>
        </w:rPr>
      </w:pPr>
    </w:p>
    <w:p w:rsidR="001D7F75" w:rsidRDefault="001D7F75">
      <w:pPr>
        <w:widowControl/>
        <w:autoSpaceDE/>
        <w:autoSpaceDN/>
        <w:adjustRightInd/>
        <w:rPr>
          <w:sz w:val="28"/>
        </w:rPr>
      </w:pPr>
    </w:p>
    <w:p w:rsidR="001D7F75" w:rsidRDefault="001D7F75">
      <w:pPr>
        <w:widowControl/>
        <w:autoSpaceDE/>
        <w:autoSpaceDN/>
        <w:adjustRightInd/>
        <w:rPr>
          <w:sz w:val="28"/>
        </w:rPr>
      </w:pPr>
      <w:r>
        <w:rPr>
          <w:sz w:val="28"/>
        </w:rPr>
        <w:br w:type="page"/>
      </w:r>
    </w:p>
    <w:p w:rsidR="001D7F75" w:rsidRDefault="001D7F75" w:rsidP="001D7F75">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別表（第３条関係）</w:t>
      </w:r>
    </w:p>
    <w:tbl>
      <w:tblPr>
        <w:tblW w:w="0" w:type="auto"/>
        <w:tblInd w:w="240" w:type="dxa"/>
        <w:tblLayout w:type="fixed"/>
        <w:tblCellMar>
          <w:left w:w="0" w:type="dxa"/>
          <w:right w:w="0" w:type="dxa"/>
        </w:tblCellMar>
        <w:tblLook w:val="0000" w:firstRow="0" w:lastRow="0" w:firstColumn="0" w:lastColumn="0" w:noHBand="0" w:noVBand="0"/>
      </w:tblPr>
      <w:tblGrid>
        <w:gridCol w:w="1777"/>
        <w:gridCol w:w="5330"/>
        <w:gridCol w:w="1777"/>
      </w:tblGrid>
      <w:tr w:rsidR="001D7F75" w:rsidTr="003F666E">
        <w:trPr>
          <w:trHeight w:val="233"/>
        </w:trPr>
        <w:tc>
          <w:tcPr>
            <w:tcW w:w="1777" w:type="dxa"/>
            <w:tcBorders>
              <w:top w:val="single" w:sz="4" w:space="0" w:color="000000"/>
              <w:left w:val="single" w:sz="4" w:space="0" w:color="000000"/>
              <w:bottom w:val="single" w:sz="4" w:space="0" w:color="000000"/>
              <w:right w:val="single" w:sz="4" w:space="0" w:color="000000"/>
            </w:tcBorders>
          </w:tcPr>
          <w:p w:rsidR="001D7F75" w:rsidRDefault="001D7F75" w:rsidP="003F666E">
            <w:pPr>
              <w:spacing w:line="280" w:lineRule="exact"/>
              <w:jc w:val="center"/>
              <w:rPr>
                <w:rFonts w:ascii="ＭＳ 明朝" w:eastAsia="ＭＳ 明朝" w:hAnsi="ＭＳ 明朝" w:cs="ＭＳ 明朝"/>
                <w:color w:val="000000"/>
              </w:rPr>
            </w:pPr>
            <w:r>
              <w:rPr>
                <w:rFonts w:ascii="ＭＳ 明朝" w:eastAsia="ＭＳ 明朝" w:hAnsi="ＭＳ 明朝" w:cs="ＭＳ 明朝" w:hint="eastAsia"/>
                <w:color w:val="000000"/>
              </w:rPr>
              <w:t>事業名</w:t>
            </w:r>
          </w:p>
        </w:tc>
        <w:tc>
          <w:tcPr>
            <w:tcW w:w="5330" w:type="dxa"/>
            <w:tcBorders>
              <w:top w:val="single" w:sz="4" w:space="0" w:color="000000"/>
              <w:left w:val="nil"/>
              <w:bottom w:val="single" w:sz="4" w:space="0" w:color="000000"/>
              <w:right w:val="single" w:sz="4" w:space="0" w:color="000000"/>
            </w:tcBorders>
          </w:tcPr>
          <w:p w:rsidR="001D7F75" w:rsidRDefault="001D7F75" w:rsidP="003F666E">
            <w:pPr>
              <w:spacing w:line="280" w:lineRule="exact"/>
              <w:jc w:val="center"/>
              <w:rPr>
                <w:rFonts w:ascii="ＭＳ 明朝" w:eastAsia="ＭＳ 明朝" w:hAnsi="ＭＳ 明朝" w:cs="ＭＳ 明朝"/>
                <w:color w:val="000000"/>
              </w:rPr>
            </w:pPr>
            <w:r>
              <w:rPr>
                <w:rFonts w:ascii="ＭＳ 明朝" w:eastAsia="ＭＳ 明朝" w:hAnsi="ＭＳ 明朝" w:cs="ＭＳ 明朝" w:hint="eastAsia"/>
                <w:color w:val="000000"/>
              </w:rPr>
              <w:t>補助対象基準</w:t>
            </w:r>
          </w:p>
        </w:tc>
        <w:tc>
          <w:tcPr>
            <w:tcW w:w="1777" w:type="dxa"/>
            <w:tcBorders>
              <w:top w:val="single" w:sz="4" w:space="0" w:color="000000"/>
              <w:left w:val="nil"/>
              <w:bottom w:val="single" w:sz="4" w:space="0" w:color="000000"/>
              <w:right w:val="single" w:sz="4" w:space="0" w:color="000000"/>
            </w:tcBorders>
          </w:tcPr>
          <w:p w:rsidR="001D7F75" w:rsidRDefault="001D7F75" w:rsidP="003F666E">
            <w:pPr>
              <w:spacing w:line="280" w:lineRule="exact"/>
              <w:jc w:val="center"/>
              <w:rPr>
                <w:rFonts w:ascii="ＭＳ 明朝" w:eastAsia="ＭＳ 明朝" w:hAnsi="ＭＳ 明朝" w:cs="ＭＳ 明朝"/>
                <w:color w:val="000000"/>
              </w:rPr>
            </w:pPr>
            <w:r>
              <w:rPr>
                <w:rFonts w:ascii="ＭＳ 明朝" w:eastAsia="ＭＳ 明朝" w:hAnsi="ＭＳ 明朝" w:cs="ＭＳ 明朝" w:hint="eastAsia"/>
                <w:color w:val="000000"/>
              </w:rPr>
              <w:t>補助金</w:t>
            </w:r>
          </w:p>
        </w:tc>
      </w:tr>
      <w:tr w:rsidR="001D7F75" w:rsidTr="003F666E">
        <w:trPr>
          <w:trHeight w:val="3302"/>
        </w:trPr>
        <w:tc>
          <w:tcPr>
            <w:tcW w:w="1777" w:type="dxa"/>
            <w:tcBorders>
              <w:top w:val="nil"/>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小型動力ポンプ</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設置事業</w:t>
            </w:r>
          </w:p>
        </w:tc>
        <w:tc>
          <w:tcPr>
            <w:tcW w:w="5330" w:type="dxa"/>
            <w:tcBorders>
              <w:top w:val="nil"/>
              <w:left w:val="nil"/>
              <w:bottom w:val="single" w:sz="4" w:space="0" w:color="000000"/>
              <w:right w:val="single" w:sz="4" w:space="0" w:color="000000"/>
            </w:tcBorders>
          </w:tcPr>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動力消防ポンプの技術上の規格を定める省令（昭和６１年自治省令第２４号）第１６条に掲げるポンプの級別が</w:t>
            </w:r>
            <w:r>
              <w:rPr>
                <w:rFonts w:ascii="ＭＳ 明朝" w:eastAsia="ＭＳ 明朝" w:hAnsi="ＭＳ 明朝" w:cs="ＭＳ 明朝"/>
                <w:color w:val="000000"/>
              </w:rPr>
              <w:t>C</w:t>
            </w:r>
            <w:r>
              <w:rPr>
                <w:rFonts w:ascii="ＭＳ 明朝" w:eastAsia="ＭＳ 明朝" w:hAnsi="ＭＳ 明朝" w:cs="ＭＳ 明朝" w:hint="eastAsia"/>
                <w:color w:val="000000"/>
              </w:rPr>
              <w:t>１級以上に適合するものの設置（吸管のみを購入する場合を含む。）及び修繕に要する経費とする。</w:t>
            </w:r>
          </w:p>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３　補助金の加算</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小型動力ポンプの設置にあっては、受益戸数が５０世帯以下の場合には、１世帯当たり平均負担額が１４，０００円を超える部分に実受益戸数を乗じた額の２分の１以内を補助金に加算する。</w:t>
            </w:r>
          </w:p>
          <w:p w:rsidR="001D7F75" w:rsidRDefault="001D7F75" w:rsidP="003F666E">
            <w:pPr>
              <w:spacing w:line="280" w:lineRule="exact"/>
              <w:ind w:left="210" w:firstLine="210"/>
              <w:rPr>
                <w:rFonts w:ascii="ＭＳ 明朝" w:eastAsia="ＭＳ 明朝" w:hAnsi="ＭＳ 明朝" w:cs="ＭＳ 明朝"/>
                <w:color w:val="000000"/>
              </w:rPr>
            </w:pPr>
          </w:p>
        </w:tc>
        <w:tc>
          <w:tcPr>
            <w:tcW w:w="1777" w:type="dxa"/>
            <w:tcBorders>
              <w:top w:val="nil"/>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７０万円以内</w:t>
            </w:r>
          </w:p>
        </w:tc>
      </w:tr>
      <w:tr w:rsidR="001D7F75" w:rsidTr="003F666E">
        <w:tc>
          <w:tcPr>
            <w:tcW w:w="1777" w:type="dxa"/>
            <w:tcBorders>
              <w:top w:val="nil"/>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防火水槽</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設置事業</w:t>
            </w:r>
          </w:p>
        </w:tc>
        <w:tc>
          <w:tcPr>
            <w:tcW w:w="5330" w:type="dxa"/>
            <w:tcBorders>
              <w:top w:val="nil"/>
              <w:left w:val="nil"/>
              <w:bottom w:val="single" w:sz="4" w:space="0" w:color="000000"/>
              <w:right w:val="single" w:sz="4" w:space="0" w:color="000000"/>
            </w:tcBorders>
          </w:tcPr>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容量が４０立方メートル以上の防火水槽及びその附帯施設で、その構造等については、国が行う補助の対象となる消防施設の基準（昭和２９年総理府告示第４８７号）第１条に定める規格に基づくもの</w:t>
            </w:r>
          </w:p>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３　補助金の加算</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受益戸数が５０世帯以下の場合には、１世帯当たり平均負担額が５万円を超える部分に実受益戸数を乗じた額の２分の１以内を補助金に加算する。</w:t>
            </w:r>
          </w:p>
          <w:p w:rsidR="001D7F75" w:rsidRDefault="001D7F75" w:rsidP="003F666E">
            <w:pPr>
              <w:spacing w:line="280" w:lineRule="exact"/>
              <w:ind w:left="210" w:firstLine="210"/>
              <w:rPr>
                <w:rFonts w:ascii="ＭＳ 明朝" w:eastAsia="ＭＳ 明朝" w:hAnsi="ＭＳ 明朝" w:cs="ＭＳ 明朝"/>
                <w:color w:val="000000"/>
              </w:rPr>
            </w:pPr>
          </w:p>
        </w:tc>
        <w:tc>
          <w:tcPr>
            <w:tcW w:w="1777" w:type="dxa"/>
            <w:tcBorders>
              <w:top w:val="nil"/>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２５０万円以内</w:t>
            </w:r>
          </w:p>
        </w:tc>
      </w:tr>
      <w:tr w:rsidR="001D7F75" w:rsidTr="003F666E">
        <w:tc>
          <w:tcPr>
            <w:tcW w:w="1777" w:type="dxa"/>
            <w:tcBorders>
              <w:top w:val="nil"/>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防火水槽</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修繕等事業</w:t>
            </w:r>
          </w:p>
        </w:tc>
        <w:tc>
          <w:tcPr>
            <w:tcW w:w="5330" w:type="dxa"/>
            <w:tcBorders>
              <w:top w:val="nil"/>
              <w:left w:val="nil"/>
              <w:bottom w:val="single" w:sz="4" w:space="0" w:color="000000"/>
              <w:right w:val="single" w:sz="4" w:space="0" w:color="000000"/>
            </w:tcBorders>
          </w:tcPr>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防火水槽及びその附帯施設の修繕に要する経費とする。</w:t>
            </w:r>
          </w:p>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ind w:left="210" w:firstLine="210"/>
              <w:rPr>
                <w:rFonts w:ascii="ＭＳ 明朝" w:eastAsia="ＭＳ 明朝" w:hAnsi="ＭＳ 明朝" w:cs="ＭＳ 明朝"/>
                <w:color w:val="000000"/>
              </w:rPr>
            </w:pPr>
          </w:p>
        </w:tc>
        <w:tc>
          <w:tcPr>
            <w:tcW w:w="1777" w:type="dxa"/>
            <w:tcBorders>
              <w:top w:val="nil"/>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２０万円以内</w:t>
            </w:r>
          </w:p>
        </w:tc>
      </w:tr>
      <w:tr w:rsidR="001D7F75" w:rsidTr="003F666E">
        <w:tc>
          <w:tcPr>
            <w:tcW w:w="1777" w:type="dxa"/>
            <w:tcBorders>
              <w:top w:val="nil"/>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防火水槽</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撤去事業</w:t>
            </w:r>
          </w:p>
        </w:tc>
        <w:tc>
          <w:tcPr>
            <w:tcW w:w="5330" w:type="dxa"/>
            <w:tcBorders>
              <w:top w:val="nil"/>
              <w:left w:val="nil"/>
              <w:bottom w:val="single" w:sz="4" w:space="0" w:color="000000"/>
              <w:right w:val="single" w:sz="4" w:space="0" w:color="000000"/>
            </w:tcBorders>
          </w:tcPr>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現有防火水槽の撤去（地下方式を含む。）に要する経費とする。</w:t>
            </w:r>
          </w:p>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３　補助金の加算</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受益戸数が５０世帯以下の場合には、１世帯当たり平均負担額が１万円を超える部分に実受益戸数を乗じた額の２分の１以内を補助金に加算する。</w:t>
            </w:r>
          </w:p>
          <w:p w:rsidR="001D7F75" w:rsidRDefault="001D7F75" w:rsidP="003F666E">
            <w:pPr>
              <w:spacing w:line="280" w:lineRule="exact"/>
              <w:ind w:left="210" w:firstLine="210"/>
              <w:rPr>
                <w:rFonts w:ascii="ＭＳ 明朝" w:eastAsia="ＭＳ 明朝" w:hAnsi="ＭＳ 明朝" w:cs="ＭＳ 明朝"/>
                <w:color w:val="000000"/>
              </w:rPr>
            </w:pPr>
          </w:p>
        </w:tc>
        <w:tc>
          <w:tcPr>
            <w:tcW w:w="1777" w:type="dxa"/>
            <w:tcBorders>
              <w:top w:val="nil"/>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５０万円以内</w:t>
            </w:r>
          </w:p>
        </w:tc>
      </w:tr>
    </w:tbl>
    <w:p w:rsidR="001D7F75" w:rsidRDefault="001D7F75" w:rsidP="001D7F75"/>
    <w:p w:rsidR="001D7F75" w:rsidRDefault="001D7F75" w:rsidP="001D7F75"/>
    <w:tbl>
      <w:tblPr>
        <w:tblW w:w="8884" w:type="dxa"/>
        <w:tblInd w:w="240" w:type="dxa"/>
        <w:tblLayout w:type="fixed"/>
        <w:tblCellMar>
          <w:left w:w="0" w:type="dxa"/>
          <w:right w:w="0" w:type="dxa"/>
        </w:tblCellMar>
        <w:tblLook w:val="0000" w:firstRow="0" w:lastRow="0" w:firstColumn="0" w:lastColumn="0" w:noHBand="0" w:noVBand="0"/>
      </w:tblPr>
      <w:tblGrid>
        <w:gridCol w:w="1777"/>
        <w:gridCol w:w="5330"/>
        <w:gridCol w:w="1777"/>
      </w:tblGrid>
      <w:tr w:rsidR="001D7F75" w:rsidTr="003F666E">
        <w:trPr>
          <w:trHeight w:val="233"/>
        </w:trPr>
        <w:tc>
          <w:tcPr>
            <w:tcW w:w="1777" w:type="dxa"/>
            <w:tcBorders>
              <w:top w:val="single" w:sz="4" w:space="0" w:color="000000"/>
              <w:left w:val="single" w:sz="4" w:space="0" w:color="000000"/>
              <w:bottom w:val="single" w:sz="4" w:space="0" w:color="000000"/>
              <w:right w:val="single" w:sz="4" w:space="0" w:color="000000"/>
            </w:tcBorders>
          </w:tcPr>
          <w:p w:rsidR="001D7F75" w:rsidRDefault="001D7F75" w:rsidP="003F666E">
            <w:pPr>
              <w:spacing w:line="280" w:lineRule="exac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事業名</w:t>
            </w:r>
          </w:p>
        </w:tc>
        <w:tc>
          <w:tcPr>
            <w:tcW w:w="5330" w:type="dxa"/>
            <w:tcBorders>
              <w:top w:val="single" w:sz="4" w:space="0" w:color="000000"/>
              <w:left w:val="nil"/>
              <w:bottom w:val="single" w:sz="4" w:space="0" w:color="000000"/>
              <w:right w:val="single" w:sz="4" w:space="0" w:color="000000"/>
            </w:tcBorders>
          </w:tcPr>
          <w:p w:rsidR="001D7F75" w:rsidRDefault="001D7F75" w:rsidP="003F666E">
            <w:pPr>
              <w:spacing w:line="280" w:lineRule="exact"/>
              <w:jc w:val="center"/>
              <w:rPr>
                <w:rFonts w:ascii="ＭＳ 明朝" w:eastAsia="ＭＳ 明朝" w:hAnsi="ＭＳ 明朝" w:cs="ＭＳ 明朝"/>
                <w:color w:val="000000"/>
              </w:rPr>
            </w:pPr>
            <w:r>
              <w:rPr>
                <w:rFonts w:ascii="ＭＳ 明朝" w:eastAsia="ＭＳ 明朝" w:hAnsi="ＭＳ 明朝" w:cs="ＭＳ 明朝" w:hint="eastAsia"/>
                <w:color w:val="000000"/>
              </w:rPr>
              <w:t>補助対象基準</w:t>
            </w:r>
          </w:p>
        </w:tc>
        <w:tc>
          <w:tcPr>
            <w:tcW w:w="1777" w:type="dxa"/>
            <w:tcBorders>
              <w:top w:val="single" w:sz="4" w:space="0" w:color="000000"/>
              <w:left w:val="nil"/>
              <w:bottom w:val="single" w:sz="4" w:space="0" w:color="000000"/>
              <w:right w:val="single" w:sz="4" w:space="0" w:color="000000"/>
            </w:tcBorders>
          </w:tcPr>
          <w:p w:rsidR="001D7F75" w:rsidRDefault="001D7F75" w:rsidP="003F666E">
            <w:pPr>
              <w:spacing w:line="280" w:lineRule="exact"/>
              <w:jc w:val="center"/>
              <w:rPr>
                <w:rFonts w:ascii="ＭＳ 明朝" w:eastAsia="ＭＳ 明朝" w:hAnsi="ＭＳ 明朝" w:cs="ＭＳ 明朝"/>
                <w:color w:val="000000"/>
              </w:rPr>
            </w:pPr>
            <w:r>
              <w:rPr>
                <w:rFonts w:ascii="ＭＳ 明朝" w:eastAsia="ＭＳ 明朝" w:hAnsi="ＭＳ 明朝" w:cs="ＭＳ 明朝" w:hint="eastAsia"/>
                <w:color w:val="000000"/>
              </w:rPr>
              <w:t>補助金</w:t>
            </w:r>
          </w:p>
        </w:tc>
      </w:tr>
      <w:tr w:rsidR="001D7F75" w:rsidTr="003F666E">
        <w:trPr>
          <w:trHeight w:val="233"/>
        </w:trPr>
        <w:tc>
          <w:tcPr>
            <w:tcW w:w="1777" w:type="dxa"/>
            <w:tcBorders>
              <w:top w:val="single" w:sz="4" w:space="0" w:color="000000"/>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自然水利</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活用事業</w:t>
            </w:r>
          </w:p>
        </w:tc>
        <w:tc>
          <w:tcPr>
            <w:tcW w:w="5330"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Chars="100" w:left="210" w:firstLineChars="100" w:firstLine="210"/>
              <w:rPr>
                <w:rFonts w:ascii="ＭＳ 明朝" w:eastAsia="ＭＳ 明朝" w:hAnsi="ＭＳ 明朝" w:cs="ＭＳ 明朝"/>
                <w:color w:val="000000"/>
              </w:rPr>
            </w:pPr>
            <w:r>
              <w:rPr>
                <w:rFonts w:ascii="ＭＳ 明朝" w:eastAsia="ＭＳ 明朝" w:hAnsi="ＭＳ 明朝" w:cs="ＭＳ 明朝" w:hint="eastAsia"/>
                <w:color w:val="000000"/>
              </w:rPr>
              <w:t>自然水利を活用した消防水利の整備に要する経費とする。</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firstLineChars="200" w:firstLine="42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３　補助金の加算</w:t>
            </w:r>
          </w:p>
          <w:p w:rsidR="001D7F75" w:rsidRDefault="001D7F75" w:rsidP="003F666E">
            <w:pPr>
              <w:spacing w:line="280" w:lineRule="exact"/>
              <w:ind w:leftChars="100" w:left="210" w:firstLineChars="100" w:firstLine="210"/>
              <w:rPr>
                <w:rFonts w:ascii="ＭＳ 明朝" w:eastAsia="ＭＳ 明朝" w:hAnsi="ＭＳ 明朝" w:cs="ＭＳ 明朝"/>
                <w:color w:val="000000"/>
              </w:rPr>
            </w:pPr>
            <w:r>
              <w:rPr>
                <w:rFonts w:ascii="ＭＳ 明朝" w:eastAsia="ＭＳ 明朝" w:hAnsi="ＭＳ 明朝" w:cs="ＭＳ 明朝" w:hint="eastAsia"/>
                <w:color w:val="000000"/>
              </w:rPr>
              <w:t>受益戸数が５０世帯以下の場合には、１世帯当たり平均負担額が４，０００円を超える部分に実受益戸数を乗じた額の２分の１以内を補助金に加算する。</w:t>
            </w:r>
          </w:p>
          <w:p w:rsidR="001D7F75" w:rsidRDefault="001D7F75" w:rsidP="003F666E">
            <w:pPr>
              <w:spacing w:line="280" w:lineRule="exact"/>
              <w:ind w:leftChars="100" w:left="210" w:firstLineChars="100" w:firstLine="210"/>
              <w:rPr>
                <w:rFonts w:ascii="ＭＳ 明朝" w:eastAsia="ＭＳ 明朝" w:hAnsi="ＭＳ 明朝" w:cs="ＭＳ 明朝"/>
                <w:color w:val="000000"/>
              </w:rPr>
            </w:pPr>
          </w:p>
        </w:tc>
        <w:tc>
          <w:tcPr>
            <w:tcW w:w="1777"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２０万円以内</w:t>
            </w:r>
          </w:p>
        </w:tc>
      </w:tr>
      <w:tr w:rsidR="001D7F75" w:rsidTr="003F666E">
        <w:trPr>
          <w:trHeight w:val="233"/>
        </w:trPr>
        <w:tc>
          <w:tcPr>
            <w:tcW w:w="1777" w:type="dxa"/>
            <w:tcBorders>
              <w:top w:val="single" w:sz="4" w:space="0" w:color="000000"/>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防災資機材等</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格納庫設置事業</w:t>
            </w:r>
          </w:p>
        </w:tc>
        <w:tc>
          <w:tcPr>
            <w:tcW w:w="5330"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Chars="100" w:left="210" w:firstLineChars="100" w:firstLine="210"/>
              <w:rPr>
                <w:rFonts w:ascii="ＭＳ 明朝" w:eastAsia="ＭＳ 明朝" w:hAnsi="ＭＳ 明朝" w:cs="ＭＳ 明朝"/>
                <w:color w:val="000000"/>
              </w:rPr>
            </w:pPr>
            <w:r>
              <w:rPr>
                <w:rFonts w:ascii="ＭＳ 明朝" w:eastAsia="ＭＳ 明朝" w:hAnsi="ＭＳ 明朝" w:cs="ＭＳ 明朝" w:hint="eastAsia"/>
                <w:color w:val="000000"/>
              </w:rPr>
              <w:t>防災資機材及び小型動力ポンプ並びにその備品の格納庫の設置及び修繕に要する経費とする。</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firstLineChars="200" w:firstLine="42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３　補助金の加算</w:t>
            </w:r>
          </w:p>
          <w:p w:rsidR="001D7F75" w:rsidRDefault="001D7F75" w:rsidP="003F666E">
            <w:pPr>
              <w:spacing w:line="280" w:lineRule="exact"/>
              <w:ind w:leftChars="100" w:left="210" w:firstLineChars="100" w:firstLine="210"/>
              <w:rPr>
                <w:rFonts w:ascii="ＭＳ 明朝" w:eastAsia="ＭＳ 明朝" w:hAnsi="ＭＳ 明朝" w:cs="ＭＳ 明朝"/>
                <w:color w:val="000000"/>
              </w:rPr>
            </w:pPr>
            <w:r>
              <w:rPr>
                <w:rFonts w:ascii="ＭＳ 明朝" w:eastAsia="ＭＳ 明朝" w:hAnsi="ＭＳ 明朝" w:cs="ＭＳ 明朝" w:hint="eastAsia"/>
                <w:color w:val="000000"/>
              </w:rPr>
              <w:t>受益戸数が５０世帯に満たない場合には、１世帯当たり平均負担額が９，０００円を超える部分に実受益戸数を乗じた額の２分の１以内を補助金に加算する。</w:t>
            </w:r>
          </w:p>
          <w:p w:rsidR="001D7F75" w:rsidRDefault="001D7F75" w:rsidP="003F666E">
            <w:pPr>
              <w:spacing w:line="280" w:lineRule="exact"/>
              <w:ind w:leftChars="100" w:left="210" w:firstLineChars="100" w:firstLine="210"/>
              <w:rPr>
                <w:rFonts w:ascii="ＭＳ 明朝" w:eastAsia="ＭＳ 明朝" w:hAnsi="ＭＳ 明朝" w:cs="ＭＳ 明朝"/>
                <w:color w:val="000000"/>
              </w:rPr>
            </w:pPr>
          </w:p>
        </w:tc>
        <w:tc>
          <w:tcPr>
            <w:tcW w:w="1777"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４５万円以内</w:t>
            </w:r>
          </w:p>
        </w:tc>
      </w:tr>
      <w:tr w:rsidR="001D7F75" w:rsidTr="003F666E">
        <w:trPr>
          <w:trHeight w:val="233"/>
        </w:trPr>
        <w:tc>
          <w:tcPr>
            <w:tcW w:w="1777" w:type="dxa"/>
            <w:tcBorders>
              <w:top w:val="single" w:sz="4" w:space="0" w:color="000000"/>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消火栓</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設置事業</w:t>
            </w:r>
          </w:p>
        </w:tc>
        <w:tc>
          <w:tcPr>
            <w:tcW w:w="5330"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Chars="100" w:left="210" w:firstLineChars="100" w:firstLine="210"/>
              <w:rPr>
                <w:rFonts w:ascii="ＭＳ 明朝" w:eastAsia="ＭＳ 明朝" w:hAnsi="ＭＳ 明朝" w:cs="ＭＳ 明朝"/>
                <w:color w:val="000000"/>
              </w:rPr>
            </w:pPr>
            <w:r>
              <w:rPr>
                <w:rFonts w:ascii="ＭＳ 明朝" w:eastAsia="ＭＳ 明朝" w:hAnsi="ＭＳ 明朝" w:cs="ＭＳ 明朝" w:hint="eastAsia"/>
                <w:color w:val="000000"/>
              </w:rPr>
              <w:t>消火栓の設置、引込み及び修繕に要する経費とする。ただし、民営水道からの設置については、消火栓の設置に要する経費とし、市営水道からの設置については、市営水道から消火栓までの引込みに要する経費とする。</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firstLineChars="200" w:firstLine="42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ind w:firstLineChars="200" w:firstLine="420"/>
              <w:rPr>
                <w:rFonts w:ascii="ＭＳ 明朝" w:eastAsia="ＭＳ 明朝" w:hAnsi="ＭＳ 明朝" w:cs="ＭＳ 明朝"/>
                <w:color w:val="000000"/>
              </w:rPr>
            </w:pPr>
          </w:p>
        </w:tc>
        <w:tc>
          <w:tcPr>
            <w:tcW w:w="1777"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上限なし</w:t>
            </w:r>
          </w:p>
        </w:tc>
      </w:tr>
      <w:tr w:rsidR="001D7F75" w:rsidTr="003F666E">
        <w:trPr>
          <w:trHeight w:val="233"/>
        </w:trPr>
        <w:tc>
          <w:tcPr>
            <w:tcW w:w="1777" w:type="dxa"/>
            <w:tcBorders>
              <w:top w:val="single" w:sz="4" w:space="0" w:color="000000"/>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消防用ホース掛け設置事業</w:t>
            </w:r>
          </w:p>
        </w:tc>
        <w:tc>
          <w:tcPr>
            <w:tcW w:w="5330"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Chars="100" w:left="210" w:firstLineChars="100" w:firstLine="210"/>
              <w:rPr>
                <w:rFonts w:ascii="ＭＳ 明朝" w:eastAsia="ＭＳ 明朝" w:hAnsi="ＭＳ 明朝" w:cs="ＭＳ 明朝"/>
                <w:color w:val="000000"/>
              </w:rPr>
            </w:pPr>
            <w:r>
              <w:rPr>
                <w:rFonts w:ascii="ＭＳ 明朝" w:eastAsia="ＭＳ 明朝" w:hAnsi="ＭＳ 明朝" w:cs="ＭＳ 明朝" w:hint="eastAsia"/>
                <w:color w:val="000000"/>
              </w:rPr>
              <w:t>消防用ホース掛けの設置及び修繕に要する経費とする。</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firstLineChars="200" w:firstLine="42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ind w:firstLineChars="100" w:firstLine="210"/>
              <w:rPr>
                <w:rFonts w:ascii="ＭＳ 明朝" w:eastAsia="ＭＳ 明朝" w:hAnsi="ＭＳ 明朝" w:cs="ＭＳ 明朝"/>
                <w:color w:val="000000"/>
              </w:rPr>
            </w:pPr>
          </w:p>
        </w:tc>
        <w:tc>
          <w:tcPr>
            <w:tcW w:w="1777"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１か所当たり</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２０万円以内</w:t>
            </w:r>
          </w:p>
        </w:tc>
      </w:tr>
      <w:tr w:rsidR="001D7F75" w:rsidTr="003F666E">
        <w:trPr>
          <w:trHeight w:val="233"/>
        </w:trPr>
        <w:tc>
          <w:tcPr>
            <w:tcW w:w="1777" w:type="dxa"/>
            <w:tcBorders>
              <w:top w:val="single" w:sz="4" w:space="0" w:color="000000"/>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火の見やぐら</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修繕及び撤去事業</w:t>
            </w:r>
          </w:p>
        </w:tc>
        <w:tc>
          <w:tcPr>
            <w:tcW w:w="5330"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Chars="100" w:left="210" w:firstLineChars="100" w:firstLine="210"/>
              <w:rPr>
                <w:rFonts w:ascii="ＭＳ 明朝" w:eastAsia="ＭＳ 明朝" w:hAnsi="ＭＳ 明朝" w:cs="ＭＳ 明朝"/>
                <w:color w:val="000000"/>
              </w:rPr>
            </w:pPr>
            <w:r>
              <w:rPr>
                <w:rFonts w:ascii="ＭＳ 明朝" w:eastAsia="ＭＳ 明朝" w:hAnsi="ＭＳ 明朝" w:cs="ＭＳ 明朝" w:hint="eastAsia"/>
                <w:color w:val="000000"/>
              </w:rPr>
              <w:t>現有火の見やぐらの修繕及び撤去に要する経費とする。</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firstLineChars="200" w:firstLine="42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ind w:firstLineChars="200" w:firstLine="420"/>
              <w:rPr>
                <w:rFonts w:ascii="ＭＳ 明朝" w:eastAsia="ＭＳ 明朝" w:hAnsi="ＭＳ 明朝" w:cs="ＭＳ 明朝"/>
                <w:color w:val="000000"/>
              </w:rPr>
            </w:pPr>
          </w:p>
        </w:tc>
        <w:tc>
          <w:tcPr>
            <w:tcW w:w="1777" w:type="dxa"/>
            <w:tcBorders>
              <w:top w:val="single" w:sz="4" w:space="0" w:color="000000"/>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７０万円以内</w:t>
            </w:r>
          </w:p>
        </w:tc>
      </w:tr>
    </w:tbl>
    <w:p w:rsidR="001D7F75" w:rsidRDefault="001D7F75" w:rsidP="001D7F75"/>
    <w:p w:rsidR="001D7F75" w:rsidRDefault="001D7F75" w:rsidP="001D7F75"/>
    <w:p w:rsidR="001D7F75" w:rsidRDefault="001D7F75" w:rsidP="001D7F75"/>
    <w:tbl>
      <w:tblPr>
        <w:tblW w:w="8894" w:type="dxa"/>
        <w:tblInd w:w="230" w:type="dxa"/>
        <w:tblLayout w:type="fixed"/>
        <w:tblCellMar>
          <w:left w:w="0" w:type="dxa"/>
          <w:right w:w="0" w:type="dxa"/>
        </w:tblCellMar>
        <w:tblLook w:val="0000" w:firstRow="0" w:lastRow="0" w:firstColumn="0" w:lastColumn="0" w:noHBand="0" w:noVBand="0"/>
      </w:tblPr>
      <w:tblGrid>
        <w:gridCol w:w="10"/>
        <w:gridCol w:w="1767"/>
        <w:gridCol w:w="10"/>
        <w:gridCol w:w="5320"/>
        <w:gridCol w:w="10"/>
        <w:gridCol w:w="1767"/>
        <w:gridCol w:w="10"/>
      </w:tblGrid>
      <w:tr w:rsidR="001D7F75" w:rsidTr="003F666E">
        <w:trPr>
          <w:gridBefore w:val="1"/>
          <w:wBefore w:w="10" w:type="dxa"/>
          <w:trHeight w:val="233"/>
        </w:trPr>
        <w:tc>
          <w:tcPr>
            <w:tcW w:w="1777" w:type="dxa"/>
            <w:gridSpan w:val="2"/>
            <w:tcBorders>
              <w:top w:val="single" w:sz="4" w:space="0" w:color="000000"/>
              <w:left w:val="single" w:sz="4" w:space="0" w:color="000000"/>
              <w:bottom w:val="single" w:sz="4" w:space="0" w:color="000000"/>
              <w:right w:val="single" w:sz="4" w:space="0" w:color="000000"/>
            </w:tcBorders>
          </w:tcPr>
          <w:p w:rsidR="001D7F75" w:rsidRDefault="001D7F75" w:rsidP="003F666E">
            <w:pPr>
              <w:spacing w:line="280" w:lineRule="exac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事業名</w:t>
            </w:r>
          </w:p>
        </w:tc>
        <w:tc>
          <w:tcPr>
            <w:tcW w:w="5330" w:type="dxa"/>
            <w:gridSpan w:val="2"/>
            <w:tcBorders>
              <w:top w:val="single" w:sz="4" w:space="0" w:color="000000"/>
              <w:left w:val="nil"/>
              <w:bottom w:val="single" w:sz="4" w:space="0" w:color="000000"/>
              <w:right w:val="single" w:sz="4" w:space="0" w:color="000000"/>
            </w:tcBorders>
          </w:tcPr>
          <w:p w:rsidR="001D7F75" w:rsidRDefault="001D7F75" w:rsidP="003F666E">
            <w:pPr>
              <w:spacing w:line="280" w:lineRule="exact"/>
              <w:jc w:val="center"/>
              <w:rPr>
                <w:rFonts w:ascii="ＭＳ 明朝" w:eastAsia="ＭＳ 明朝" w:hAnsi="ＭＳ 明朝" w:cs="ＭＳ 明朝"/>
                <w:color w:val="000000"/>
              </w:rPr>
            </w:pPr>
            <w:r>
              <w:rPr>
                <w:rFonts w:ascii="ＭＳ 明朝" w:eastAsia="ＭＳ 明朝" w:hAnsi="ＭＳ 明朝" w:cs="ＭＳ 明朝" w:hint="eastAsia"/>
                <w:color w:val="000000"/>
              </w:rPr>
              <w:t>補助対象基準</w:t>
            </w:r>
          </w:p>
        </w:tc>
        <w:tc>
          <w:tcPr>
            <w:tcW w:w="1777" w:type="dxa"/>
            <w:gridSpan w:val="2"/>
            <w:tcBorders>
              <w:top w:val="single" w:sz="4" w:space="0" w:color="000000"/>
              <w:left w:val="nil"/>
              <w:bottom w:val="single" w:sz="4" w:space="0" w:color="000000"/>
              <w:right w:val="single" w:sz="4" w:space="0" w:color="000000"/>
            </w:tcBorders>
          </w:tcPr>
          <w:p w:rsidR="001D7F75" w:rsidRDefault="001D7F75" w:rsidP="003F666E">
            <w:pPr>
              <w:spacing w:line="280" w:lineRule="exact"/>
              <w:jc w:val="center"/>
              <w:rPr>
                <w:rFonts w:ascii="ＭＳ 明朝" w:eastAsia="ＭＳ 明朝" w:hAnsi="ＭＳ 明朝" w:cs="ＭＳ 明朝"/>
                <w:color w:val="000000"/>
              </w:rPr>
            </w:pPr>
            <w:r>
              <w:rPr>
                <w:rFonts w:ascii="ＭＳ 明朝" w:eastAsia="ＭＳ 明朝" w:hAnsi="ＭＳ 明朝" w:cs="ＭＳ 明朝" w:hint="eastAsia"/>
                <w:color w:val="000000"/>
              </w:rPr>
              <w:t>補助金</w:t>
            </w:r>
          </w:p>
        </w:tc>
      </w:tr>
      <w:tr w:rsidR="001D7F75" w:rsidTr="003F666E">
        <w:trPr>
          <w:gridAfter w:val="1"/>
          <w:wAfter w:w="10" w:type="dxa"/>
        </w:trPr>
        <w:tc>
          <w:tcPr>
            <w:tcW w:w="1777" w:type="dxa"/>
            <w:gridSpan w:val="2"/>
            <w:tcBorders>
              <w:top w:val="nil"/>
              <w:left w:val="single" w:sz="4" w:space="0" w:color="000000"/>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その他防災資機材整備事業</w:t>
            </w:r>
          </w:p>
        </w:tc>
        <w:tc>
          <w:tcPr>
            <w:tcW w:w="5330" w:type="dxa"/>
            <w:gridSpan w:val="2"/>
            <w:tcBorders>
              <w:top w:val="nil"/>
              <w:left w:val="nil"/>
              <w:bottom w:val="single" w:sz="4" w:space="0" w:color="000000"/>
              <w:right w:val="single" w:sz="4" w:space="0" w:color="000000"/>
            </w:tcBorders>
          </w:tcPr>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１　採択基準</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次に掲げる区分に応じた防災資機材の整備に要する経費とする。</w:t>
            </w:r>
          </w:p>
          <w:p w:rsidR="001D7F75" w:rsidRDefault="001D7F75" w:rsidP="003F666E">
            <w:pPr>
              <w:spacing w:line="280" w:lineRule="exact"/>
              <w:ind w:left="420" w:hanging="21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本部及び情報伝達</w:t>
            </w:r>
          </w:p>
          <w:p w:rsidR="001D7F75" w:rsidRDefault="001D7F75" w:rsidP="003F666E">
            <w:pPr>
              <w:spacing w:line="280" w:lineRule="exact"/>
              <w:ind w:left="420" w:firstLine="210"/>
              <w:rPr>
                <w:rFonts w:ascii="ＭＳ 明朝" w:eastAsia="ＭＳ 明朝" w:hAnsi="ＭＳ 明朝" w:cs="ＭＳ 明朝"/>
                <w:color w:val="000000"/>
              </w:rPr>
            </w:pPr>
            <w:r>
              <w:rPr>
                <w:rFonts w:ascii="ＭＳ 明朝" w:eastAsia="ＭＳ 明朝" w:hAnsi="ＭＳ 明朝" w:cs="ＭＳ 明朝" w:hint="eastAsia"/>
                <w:color w:val="000000"/>
              </w:rPr>
              <w:t>無線機、発電機、投光器、コードリール、拡声器等</w:t>
            </w:r>
          </w:p>
          <w:p w:rsidR="001D7F75" w:rsidRDefault="001D7F75" w:rsidP="003F666E">
            <w:pPr>
              <w:spacing w:line="280" w:lineRule="exact"/>
              <w:ind w:left="420" w:hanging="21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初期消火</w:t>
            </w:r>
          </w:p>
          <w:p w:rsidR="001D7F75" w:rsidRDefault="001D7F75" w:rsidP="003F666E">
            <w:pPr>
              <w:spacing w:line="280" w:lineRule="exact"/>
              <w:ind w:left="420" w:firstLine="210"/>
              <w:rPr>
                <w:rFonts w:ascii="ＭＳ 明朝" w:eastAsia="ＭＳ 明朝" w:hAnsi="ＭＳ 明朝" w:cs="ＭＳ 明朝"/>
                <w:color w:val="000000"/>
              </w:rPr>
            </w:pPr>
            <w:r>
              <w:rPr>
                <w:rFonts w:ascii="ＭＳ 明朝" w:eastAsia="ＭＳ 明朝" w:hAnsi="ＭＳ 明朝" w:cs="ＭＳ 明朝" w:hint="eastAsia"/>
                <w:color w:val="000000"/>
              </w:rPr>
              <w:t>消防用ホース格納箱、消防用ホース、管鎗、スタンドパイプ、消火栓ハンドル、消火器、消火器収納箱等</w:t>
            </w:r>
          </w:p>
          <w:p w:rsidR="001D7F75" w:rsidRDefault="001D7F75" w:rsidP="003F666E">
            <w:pPr>
              <w:spacing w:line="280" w:lineRule="exact"/>
              <w:ind w:left="420" w:hanging="21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救出、救護及び避難</w:t>
            </w:r>
          </w:p>
          <w:p w:rsidR="001D7F75" w:rsidRPr="002D63F8" w:rsidRDefault="001D7F75" w:rsidP="003F666E">
            <w:pPr>
              <w:spacing w:line="280" w:lineRule="exact"/>
              <w:ind w:left="420" w:firstLine="210"/>
              <w:rPr>
                <w:rFonts w:ascii="ＭＳ 明朝" w:eastAsia="ＭＳ 明朝" w:hAnsi="ＭＳ 明朝" w:cs="ＭＳ 明朝"/>
                <w:color w:val="000000"/>
              </w:rPr>
            </w:pPr>
            <w:r>
              <w:rPr>
                <w:rFonts w:ascii="ＭＳ 明朝" w:eastAsia="ＭＳ 明朝" w:hAnsi="ＭＳ 明朝" w:cs="ＭＳ 明朝" w:hint="eastAsia"/>
                <w:color w:val="000000"/>
              </w:rPr>
              <w:t>ジャ</w:t>
            </w:r>
            <w:r w:rsidRPr="002D63F8">
              <w:rPr>
                <w:rFonts w:ascii="ＭＳ 明朝" w:eastAsia="ＭＳ 明朝" w:hAnsi="ＭＳ 明朝" w:cs="ＭＳ 明朝" w:hint="eastAsia"/>
                <w:color w:val="000000"/>
              </w:rPr>
              <w:t>ッキ、バール、ハンマー、かけや、救助セット、チェーンソー、応急手当セット、担架、リアカー、車いす等</w:t>
            </w:r>
          </w:p>
          <w:p w:rsidR="001D7F75" w:rsidRPr="002D63F8" w:rsidRDefault="001D7F75" w:rsidP="003F666E">
            <w:pPr>
              <w:spacing w:line="280" w:lineRule="exact"/>
              <w:ind w:left="420" w:hanging="210"/>
              <w:rPr>
                <w:rFonts w:ascii="ＭＳ 明朝" w:eastAsia="ＭＳ 明朝" w:hAnsi="ＭＳ 明朝" w:cs="ＭＳ 明朝"/>
                <w:color w:val="000000"/>
              </w:rPr>
            </w:pPr>
            <w:r w:rsidRPr="002D63F8">
              <w:rPr>
                <w:rFonts w:ascii="ＭＳ 明朝" w:eastAsia="ＭＳ 明朝" w:hAnsi="ＭＳ 明朝" w:cs="ＭＳ 明朝"/>
                <w:color w:val="000000"/>
              </w:rPr>
              <w:t>(4)</w:t>
            </w:r>
            <w:r w:rsidRPr="002D63F8">
              <w:rPr>
                <w:rFonts w:ascii="ＭＳ 明朝" w:eastAsia="ＭＳ 明朝" w:hAnsi="ＭＳ 明朝" w:cs="ＭＳ 明朝" w:hint="eastAsia"/>
                <w:color w:val="000000"/>
              </w:rPr>
              <w:t xml:space="preserve">　水防</w:t>
            </w:r>
          </w:p>
          <w:p w:rsidR="001D7F75" w:rsidRDefault="001D7F75" w:rsidP="003F666E">
            <w:pPr>
              <w:spacing w:line="280" w:lineRule="exact"/>
              <w:ind w:left="420" w:firstLine="210"/>
              <w:rPr>
                <w:rFonts w:ascii="ＭＳ 明朝" w:eastAsia="ＭＳ 明朝" w:hAnsi="ＭＳ 明朝" w:cs="ＭＳ 明朝"/>
                <w:color w:val="000000"/>
              </w:rPr>
            </w:pPr>
            <w:r w:rsidRPr="002D63F8">
              <w:rPr>
                <w:rFonts w:ascii="ＭＳ 明朝" w:eastAsia="ＭＳ 明朝" w:hAnsi="ＭＳ 明朝" w:cs="ＭＳ 明朝" w:hint="eastAsia"/>
                <w:color w:val="000000"/>
              </w:rPr>
              <w:t>土のう、土</w:t>
            </w:r>
            <w:r>
              <w:rPr>
                <w:rFonts w:ascii="ＭＳ 明朝" w:eastAsia="ＭＳ 明朝" w:hAnsi="ＭＳ 明朝" w:cs="ＭＳ 明朝" w:hint="eastAsia"/>
                <w:color w:val="000000"/>
              </w:rPr>
              <w:t>のう袋、水のう、防水シート、止水板、スコップ、ロープ、くい等</w:t>
            </w:r>
          </w:p>
          <w:p w:rsidR="001D7F75" w:rsidRDefault="001D7F75" w:rsidP="003F666E">
            <w:pPr>
              <w:spacing w:line="280" w:lineRule="exact"/>
              <w:ind w:left="420" w:hanging="21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活動装備品</w:t>
            </w:r>
          </w:p>
          <w:p w:rsidR="001D7F75" w:rsidRDefault="001D7F75" w:rsidP="003F666E">
            <w:pPr>
              <w:spacing w:line="280" w:lineRule="exact"/>
              <w:ind w:left="420" w:firstLine="210"/>
              <w:rPr>
                <w:rFonts w:ascii="ＭＳ 明朝" w:eastAsia="ＭＳ 明朝" w:hAnsi="ＭＳ 明朝" w:cs="ＭＳ 明朝"/>
                <w:color w:val="000000"/>
              </w:rPr>
            </w:pPr>
            <w:r>
              <w:rPr>
                <w:rFonts w:ascii="ＭＳ 明朝" w:eastAsia="ＭＳ 明朝" w:hAnsi="ＭＳ 明朝" w:cs="ＭＳ 明朝" w:hint="eastAsia"/>
                <w:color w:val="000000"/>
              </w:rPr>
              <w:t>ヘルメット、防火衣、アポロ帽等</w:t>
            </w:r>
          </w:p>
          <w:p w:rsidR="001D7F75" w:rsidRDefault="001D7F75" w:rsidP="003F666E">
            <w:pPr>
              <w:spacing w:line="280" w:lineRule="exact"/>
              <w:ind w:left="210" w:hanging="210"/>
              <w:rPr>
                <w:rFonts w:ascii="ＭＳ 明朝" w:eastAsia="ＭＳ 明朝" w:hAnsi="ＭＳ 明朝" w:cs="ＭＳ 明朝"/>
                <w:color w:val="000000"/>
              </w:rPr>
            </w:pPr>
            <w:r>
              <w:rPr>
                <w:rFonts w:ascii="ＭＳ 明朝" w:eastAsia="ＭＳ 明朝" w:hAnsi="ＭＳ 明朝" w:cs="ＭＳ 明朝" w:hint="eastAsia"/>
                <w:color w:val="000000"/>
              </w:rPr>
              <w:t>２　補助金</w:t>
            </w:r>
          </w:p>
          <w:p w:rsidR="001D7F75" w:rsidRDefault="001D7F75" w:rsidP="003F666E">
            <w:pPr>
              <w:spacing w:line="280" w:lineRule="exact"/>
              <w:ind w:left="210" w:firstLine="210"/>
              <w:rPr>
                <w:rFonts w:ascii="ＭＳ 明朝" w:eastAsia="ＭＳ 明朝" w:hAnsi="ＭＳ 明朝" w:cs="ＭＳ 明朝"/>
                <w:color w:val="000000"/>
              </w:rPr>
            </w:pPr>
            <w:r>
              <w:rPr>
                <w:rFonts w:ascii="ＭＳ 明朝" w:eastAsia="ＭＳ 明朝" w:hAnsi="ＭＳ 明朝" w:cs="ＭＳ 明朝" w:hint="eastAsia"/>
                <w:color w:val="000000"/>
              </w:rPr>
              <w:t>補助対象経費の２分の１以内</w:t>
            </w:r>
          </w:p>
          <w:p w:rsidR="001D7F75" w:rsidRDefault="001D7F75" w:rsidP="003F666E">
            <w:pPr>
              <w:spacing w:line="280" w:lineRule="exact"/>
              <w:ind w:left="210" w:firstLine="210"/>
              <w:rPr>
                <w:rFonts w:ascii="ＭＳ 明朝" w:eastAsia="ＭＳ 明朝" w:hAnsi="ＭＳ 明朝" w:cs="ＭＳ 明朝"/>
                <w:color w:val="000000"/>
              </w:rPr>
            </w:pPr>
          </w:p>
        </w:tc>
        <w:tc>
          <w:tcPr>
            <w:tcW w:w="1777" w:type="dxa"/>
            <w:gridSpan w:val="2"/>
            <w:tcBorders>
              <w:top w:val="nil"/>
              <w:left w:val="nil"/>
              <w:bottom w:val="single" w:sz="4" w:space="0" w:color="000000"/>
              <w:right w:val="single" w:sz="4" w:space="0" w:color="000000"/>
            </w:tcBorders>
          </w:tcPr>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１組織につき１年度あたり</w:t>
            </w:r>
          </w:p>
          <w:p w:rsidR="001D7F75" w:rsidRDefault="001D7F75" w:rsidP="003F666E">
            <w:pPr>
              <w:spacing w:line="280" w:lineRule="exact"/>
              <w:rPr>
                <w:rFonts w:ascii="ＭＳ 明朝" w:eastAsia="ＭＳ 明朝" w:hAnsi="ＭＳ 明朝" w:cs="ＭＳ 明朝"/>
                <w:color w:val="000000"/>
              </w:rPr>
            </w:pPr>
            <w:r>
              <w:rPr>
                <w:rFonts w:ascii="ＭＳ 明朝" w:eastAsia="ＭＳ 明朝" w:hAnsi="ＭＳ 明朝" w:cs="ＭＳ 明朝" w:hint="eastAsia"/>
                <w:color w:val="000000"/>
              </w:rPr>
              <w:t>２５万円以内</w:t>
            </w:r>
          </w:p>
        </w:tc>
      </w:tr>
    </w:tbl>
    <w:p w:rsidR="001D7F75" w:rsidRDefault="001D7F75" w:rsidP="001D7F75">
      <w:pPr>
        <w:spacing w:line="280" w:lineRule="exact"/>
        <w:ind w:left="420" w:hanging="210"/>
        <w:rPr>
          <w:sz w:val="28"/>
        </w:rPr>
      </w:pPr>
      <w:r>
        <w:rPr>
          <w:rFonts w:ascii="ＭＳ 明朝" w:eastAsia="ＭＳ 明朝" w:hAnsi="ＭＳ 明朝" w:cs="ＭＳ 明朝" w:hint="eastAsia"/>
          <w:color w:val="000000"/>
        </w:rPr>
        <w:t>注意　補助金に１，０００円未満の端数があるときは、当該端数を切り捨てた額を補助金とする。</w:t>
      </w:r>
    </w:p>
    <w:p w:rsidR="001D7F75" w:rsidRDefault="001D7F75" w:rsidP="001D7F75">
      <w:pPr>
        <w:spacing w:line="280" w:lineRule="exact"/>
        <w:ind w:left="420" w:hanging="210"/>
        <w:rPr>
          <w:sz w:val="28"/>
        </w:rPr>
      </w:pPr>
    </w:p>
    <w:p w:rsidR="001D7F75" w:rsidRPr="001D7F75" w:rsidRDefault="001D7F75" w:rsidP="001D7F75">
      <w:pPr>
        <w:widowControl/>
        <w:autoSpaceDE/>
        <w:autoSpaceDN/>
        <w:adjustRightInd/>
        <w:rPr>
          <w:sz w:val="28"/>
        </w:rPr>
      </w:pPr>
    </w:p>
    <w:sectPr w:rsidR="001D7F75" w:rsidRPr="001D7F7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39F" w:rsidRDefault="00E5339F" w:rsidP="006C4ECC">
      <w:r>
        <w:separator/>
      </w:r>
    </w:p>
  </w:endnote>
  <w:endnote w:type="continuationSeparator" w:id="0">
    <w:p w:rsidR="00E5339F" w:rsidRDefault="00E5339F" w:rsidP="006C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39F" w:rsidRDefault="00E5339F" w:rsidP="006C4ECC">
      <w:r>
        <w:separator/>
      </w:r>
    </w:p>
  </w:footnote>
  <w:footnote w:type="continuationSeparator" w:id="0">
    <w:p w:rsidR="00E5339F" w:rsidRDefault="00E5339F" w:rsidP="006C4E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3F8"/>
    <w:rsid w:val="00053ADD"/>
    <w:rsid w:val="0013087E"/>
    <w:rsid w:val="00150BD0"/>
    <w:rsid w:val="001A1C2D"/>
    <w:rsid w:val="001D7F75"/>
    <w:rsid w:val="001E6E8C"/>
    <w:rsid w:val="002768FB"/>
    <w:rsid w:val="002C518F"/>
    <w:rsid w:val="002D63F8"/>
    <w:rsid w:val="003243E9"/>
    <w:rsid w:val="00360164"/>
    <w:rsid w:val="003635D9"/>
    <w:rsid w:val="003A1628"/>
    <w:rsid w:val="003C7E49"/>
    <w:rsid w:val="00415708"/>
    <w:rsid w:val="00537FB2"/>
    <w:rsid w:val="00585A79"/>
    <w:rsid w:val="006662C9"/>
    <w:rsid w:val="006954D1"/>
    <w:rsid w:val="006C4ECC"/>
    <w:rsid w:val="008A682F"/>
    <w:rsid w:val="008C6BC4"/>
    <w:rsid w:val="008D1065"/>
    <w:rsid w:val="009719E0"/>
    <w:rsid w:val="009E610C"/>
    <w:rsid w:val="00AA3360"/>
    <w:rsid w:val="00B02A10"/>
    <w:rsid w:val="00B64763"/>
    <w:rsid w:val="00CC401A"/>
    <w:rsid w:val="00E5339F"/>
    <w:rsid w:val="00F21FD8"/>
    <w:rsid w:val="00F97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FAF06A"/>
  <w15:chartTrackingRefBased/>
  <w15:docId w15:val="{54F5E93A-06E6-450F-8023-68C1962E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63F8"/>
    <w:pPr>
      <w:widowControl w:val="0"/>
      <w:autoSpaceDE w:val="0"/>
      <w:autoSpaceDN w:val="0"/>
      <w:adjustRightInd w:val="0"/>
    </w:pPr>
    <w:rPr>
      <w:rFonts w:ascii="Arial"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ECC"/>
    <w:pPr>
      <w:tabs>
        <w:tab w:val="center" w:pos="4252"/>
        <w:tab w:val="right" w:pos="8504"/>
      </w:tabs>
      <w:snapToGrid w:val="0"/>
    </w:pPr>
  </w:style>
  <w:style w:type="character" w:customStyle="1" w:styleId="a4">
    <w:name w:val="ヘッダー (文字)"/>
    <w:basedOn w:val="a0"/>
    <w:link w:val="a3"/>
    <w:uiPriority w:val="99"/>
    <w:rsid w:val="006C4ECC"/>
    <w:rPr>
      <w:rFonts w:ascii="Arial" w:hAnsi="Arial" w:cs="Arial"/>
      <w:kern w:val="0"/>
      <w:szCs w:val="21"/>
    </w:rPr>
  </w:style>
  <w:style w:type="paragraph" w:styleId="a5">
    <w:name w:val="footer"/>
    <w:basedOn w:val="a"/>
    <w:link w:val="a6"/>
    <w:uiPriority w:val="99"/>
    <w:unhideWhenUsed/>
    <w:rsid w:val="006C4ECC"/>
    <w:pPr>
      <w:tabs>
        <w:tab w:val="center" w:pos="4252"/>
        <w:tab w:val="right" w:pos="8504"/>
      </w:tabs>
      <w:snapToGrid w:val="0"/>
    </w:pPr>
  </w:style>
  <w:style w:type="character" w:customStyle="1" w:styleId="a6">
    <w:name w:val="フッター (文字)"/>
    <w:basedOn w:val="a0"/>
    <w:link w:val="a5"/>
    <w:uiPriority w:val="99"/>
    <w:rsid w:val="006C4ECC"/>
    <w:rPr>
      <w:rFonts w:ascii="Arial" w:hAnsi="Arial" w:cs="Arial"/>
      <w:kern w:val="0"/>
      <w:szCs w:val="21"/>
    </w:rPr>
  </w:style>
  <w:style w:type="paragraph" w:styleId="a7">
    <w:name w:val="Balloon Text"/>
    <w:basedOn w:val="a"/>
    <w:link w:val="a8"/>
    <w:uiPriority w:val="99"/>
    <w:semiHidden/>
    <w:unhideWhenUsed/>
    <w:rsid w:val="009E610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E610C"/>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471</Words>
  <Characters>2690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安江　遼哉</dc:creator>
  <cp:keywords/>
  <dc:description/>
  <cp:lastModifiedBy>新田　真夕</cp:lastModifiedBy>
  <cp:revision>3</cp:revision>
  <cp:lastPrinted>2025-05-30T07:49:00Z</cp:lastPrinted>
  <dcterms:created xsi:type="dcterms:W3CDTF">2026-07-15T01:00:00Z</dcterms:created>
  <dcterms:modified xsi:type="dcterms:W3CDTF">2026-07-15T01:22:00Z</dcterms:modified>
</cp:coreProperties>
</file>