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4C" w:rsidRPr="001E629F" w:rsidRDefault="00D66D5A">
      <w:pPr>
        <w:rPr>
          <w:rFonts w:ascii="HGS創英角ｺﾞｼｯｸUB" w:eastAsia="HGS創英角ｺﾞｼｯｸUB" w:hAnsi="ＭＳ ゴシック"/>
        </w:rPr>
      </w:pPr>
      <w:r w:rsidRPr="001E629F">
        <w:rPr>
          <w:rFonts w:ascii="HGS創英角ｺﾞｼｯｸUB" w:eastAsia="HGS創英角ｺﾞｼｯｸUB" w:hAnsi="ＭＳ ゴシック" w:hint="eastAsia"/>
        </w:rPr>
        <w:t>景観形成基準チェックシート</w:t>
      </w:r>
      <w:r w:rsidR="00525B7D" w:rsidRPr="001E629F">
        <w:rPr>
          <w:rFonts w:ascii="HGS創英角ｺﾞｼｯｸUB" w:eastAsia="HGS創英角ｺﾞｼｯｸUB" w:hAnsi="ＭＳ ゴシック" w:hint="eastAsia"/>
        </w:rPr>
        <w:t>（建築物・工作物）</w:t>
      </w:r>
    </w:p>
    <w:p w:rsidR="00D66D5A" w:rsidRPr="001E629F" w:rsidRDefault="00D66D5A">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44"/>
      </w:tblGrid>
      <w:tr w:rsidR="00D66D5A" w:rsidRPr="001E629F" w:rsidTr="00034DA6">
        <w:trPr>
          <w:jc w:val="center"/>
        </w:trPr>
        <w:tc>
          <w:tcPr>
            <w:tcW w:w="1800" w:type="dxa"/>
            <w:shd w:val="clear" w:color="auto" w:fill="BFBFBF"/>
            <w:vAlign w:val="center"/>
          </w:tcPr>
          <w:p w:rsidR="00D66D5A" w:rsidRPr="001E629F" w:rsidRDefault="00D66D5A" w:rsidP="00205751">
            <w:pPr>
              <w:jc w:val="center"/>
              <w:rPr>
                <w:rFonts w:ascii="ＭＳ ゴシック" w:eastAsia="ＭＳ ゴシック" w:hAnsi="ＭＳ ゴシック"/>
              </w:rPr>
            </w:pPr>
            <w:r w:rsidRPr="001E629F">
              <w:rPr>
                <w:rFonts w:ascii="ＭＳ ゴシック" w:eastAsia="ＭＳ ゴシック" w:hAnsi="ＭＳ ゴシック" w:hint="eastAsia"/>
              </w:rPr>
              <w:t>届　出　者</w:t>
            </w:r>
          </w:p>
        </w:tc>
        <w:tc>
          <w:tcPr>
            <w:tcW w:w="7644" w:type="dxa"/>
          </w:tcPr>
          <w:p w:rsidR="00D66D5A" w:rsidRPr="001E629F" w:rsidRDefault="00D66D5A" w:rsidP="00D66D5A">
            <w:pPr>
              <w:rPr>
                <w:rFonts w:hAnsi="ＭＳ 明朝"/>
              </w:rPr>
            </w:pPr>
          </w:p>
        </w:tc>
      </w:tr>
      <w:tr w:rsidR="00D66D5A" w:rsidRPr="001E629F" w:rsidTr="00034DA6">
        <w:trPr>
          <w:jc w:val="center"/>
        </w:trPr>
        <w:tc>
          <w:tcPr>
            <w:tcW w:w="1800" w:type="dxa"/>
            <w:shd w:val="clear" w:color="auto" w:fill="BFBFBF"/>
            <w:vAlign w:val="center"/>
          </w:tcPr>
          <w:p w:rsidR="00D66D5A" w:rsidRPr="001E629F" w:rsidRDefault="00D66D5A" w:rsidP="00205751">
            <w:pPr>
              <w:jc w:val="center"/>
              <w:rPr>
                <w:rFonts w:ascii="ＭＳ ゴシック" w:eastAsia="ＭＳ ゴシック" w:hAnsi="ＭＳ ゴシック"/>
              </w:rPr>
            </w:pPr>
            <w:r w:rsidRPr="001E629F">
              <w:rPr>
                <w:rFonts w:ascii="ＭＳ ゴシック" w:eastAsia="ＭＳ ゴシック" w:hAnsi="ＭＳ ゴシック" w:hint="eastAsia"/>
              </w:rPr>
              <w:t>行為の場所</w:t>
            </w:r>
          </w:p>
        </w:tc>
        <w:tc>
          <w:tcPr>
            <w:tcW w:w="7644" w:type="dxa"/>
          </w:tcPr>
          <w:p w:rsidR="00D66D5A" w:rsidRPr="001E629F" w:rsidRDefault="00D66D5A" w:rsidP="00D66D5A">
            <w:pPr>
              <w:rPr>
                <w:rFonts w:hAnsi="ＭＳ 明朝"/>
              </w:rPr>
            </w:pPr>
          </w:p>
        </w:tc>
      </w:tr>
      <w:tr w:rsidR="00D66D5A" w:rsidRPr="001E629F" w:rsidTr="00034DA6">
        <w:trPr>
          <w:trHeight w:val="1616"/>
          <w:jc w:val="center"/>
        </w:trPr>
        <w:tc>
          <w:tcPr>
            <w:tcW w:w="1800" w:type="dxa"/>
            <w:shd w:val="clear" w:color="auto" w:fill="BFBFBF"/>
            <w:vAlign w:val="center"/>
          </w:tcPr>
          <w:p w:rsidR="00D66D5A" w:rsidRPr="001E629F" w:rsidRDefault="00D66D5A" w:rsidP="00205751">
            <w:pPr>
              <w:jc w:val="center"/>
              <w:rPr>
                <w:rFonts w:ascii="ＭＳ ゴシック" w:eastAsia="ＭＳ ゴシック" w:hAnsi="ＭＳ ゴシック"/>
              </w:rPr>
            </w:pPr>
            <w:r w:rsidRPr="001E629F">
              <w:rPr>
                <w:rFonts w:ascii="ＭＳ ゴシック" w:eastAsia="ＭＳ ゴシック" w:hAnsi="ＭＳ ゴシック" w:hint="eastAsia"/>
              </w:rPr>
              <w:t>周辺景観の</w:t>
            </w:r>
          </w:p>
          <w:p w:rsidR="00D66D5A" w:rsidRPr="001E629F" w:rsidRDefault="00D66D5A" w:rsidP="00205751">
            <w:pPr>
              <w:jc w:val="center"/>
              <w:rPr>
                <w:rFonts w:ascii="ＭＳ ゴシック" w:eastAsia="ＭＳ ゴシック" w:hAnsi="ＭＳ ゴシック"/>
              </w:rPr>
            </w:pPr>
            <w:r w:rsidRPr="001E629F">
              <w:rPr>
                <w:rFonts w:ascii="ＭＳ ゴシック" w:eastAsia="ＭＳ ゴシック" w:hAnsi="ＭＳ ゴシック" w:hint="eastAsia"/>
              </w:rPr>
              <w:t>特　　　性</w:t>
            </w:r>
          </w:p>
        </w:tc>
        <w:tc>
          <w:tcPr>
            <w:tcW w:w="7644" w:type="dxa"/>
          </w:tcPr>
          <w:p w:rsidR="00D66D5A" w:rsidRPr="001E629F" w:rsidRDefault="00D66D5A" w:rsidP="00D66D5A">
            <w:pPr>
              <w:rPr>
                <w:rFonts w:hAnsi="ＭＳ 明朝"/>
              </w:rPr>
            </w:pPr>
          </w:p>
        </w:tc>
      </w:tr>
    </w:tbl>
    <w:p w:rsidR="001E1445" w:rsidRPr="001E629F" w:rsidRDefault="001E1445" w:rsidP="001E1445">
      <w:pPr>
        <w:spacing w:line="320" w:lineRule="exact"/>
        <w:rPr>
          <w:rFonts w:ascii="HG丸ｺﾞｼｯｸM-PRO" w:eastAsia="HG丸ｺﾞｼｯｸM-PRO"/>
          <w:kern w:val="0"/>
        </w:rPr>
      </w:pPr>
    </w:p>
    <w:p w:rsidR="008A5C39" w:rsidRPr="001E629F" w:rsidRDefault="008A5C39" w:rsidP="008A5C39">
      <w:pPr>
        <w:spacing w:line="280" w:lineRule="exact"/>
        <w:rPr>
          <w:rFonts w:hAnsi="ＭＳ 明朝"/>
          <w:kern w:val="0"/>
        </w:rPr>
      </w:pPr>
      <w:r w:rsidRPr="001E629F">
        <w:rPr>
          <w:rFonts w:hAnsi="ＭＳ 明朝" w:hint="eastAsia"/>
          <w:kern w:val="0"/>
        </w:rPr>
        <w:t>【松任駅前商店街】（</w:t>
      </w:r>
      <w:r w:rsidRPr="001E629F">
        <w:rPr>
          <w:rFonts w:hAnsi="ＭＳ 明朝" w:hint="eastAsia"/>
        </w:rPr>
        <w:t>まちづくり景観形成基準</w:t>
      </w:r>
      <w:r w:rsidRPr="001E629F">
        <w:rPr>
          <w:rFonts w:hAnsi="ＭＳ 明朝" w:hint="eastAsia"/>
          <w:kern w:val="0"/>
        </w:rPr>
        <w:t>）</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426"/>
        <w:gridCol w:w="420"/>
        <w:gridCol w:w="714"/>
        <w:gridCol w:w="4324"/>
        <w:gridCol w:w="2763"/>
        <w:gridCol w:w="851"/>
      </w:tblGrid>
      <w:tr w:rsidR="008A5C39" w:rsidRPr="001E629F" w:rsidTr="00BD1048">
        <w:trPr>
          <w:jc w:val="center"/>
        </w:trPr>
        <w:tc>
          <w:tcPr>
            <w:tcW w:w="1560" w:type="dxa"/>
            <w:gridSpan w:val="3"/>
            <w:tcBorders>
              <w:bottom w:val="single" w:sz="4" w:space="0" w:color="auto"/>
            </w:tcBorders>
            <w:shd w:val="clear" w:color="auto" w:fill="BFBFBF"/>
            <w:vAlign w:val="center"/>
          </w:tcPr>
          <w:p w:rsidR="008A5C39" w:rsidRPr="001E629F" w:rsidRDefault="008A5C39" w:rsidP="005A4FA0">
            <w:pPr>
              <w:pStyle w:val="a9"/>
              <w:spacing w:line="260" w:lineRule="exact"/>
              <w:jc w:val="center"/>
              <w:rPr>
                <w:rFonts w:ascii="ＭＳ 明朝" w:hAnsi="ＭＳ 明朝"/>
                <w:sz w:val="20"/>
              </w:rPr>
            </w:pPr>
            <w:r w:rsidRPr="001E629F">
              <w:rPr>
                <w:rFonts w:ascii="ＭＳ 明朝" w:hAnsi="ＭＳ 明朝" w:hint="eastAsia"/>
                <w:sz w:val="20"/>
              </w:rPr>
              <w:t>項　目</w:t>
            </w:r>
          </w:p>
        </w:tc>
        <w:tc>
          <w:tcPr>
            <w:tcW w:w="4324" w:type="dxa"/>
            <w:tcBorders>
              <w:top w:val="single" w:sz="4" w:space="0" w:color="auto"/>
              <w:left w:val="nil"/>
              <w:bottom w:val="single" w:sz="4" w:space="0" w:color="auto"/>
              <w:right w:val="single" w:sz="4" w:space="0" w:color="auto"/>
            </w:tcBorders>
            <w:shd w:val="clear" w:color="auto" w:fill="BFBFBF"/>
            <w:vAlign w:val="center"/>
          </w:tcPr>
          <w:p w:rsidR="008A5C39" w:rsidRPr="00BD1048" w:rsidRDefault="008A5C39" w:rsidP="005A4FA0">
            <w:pPr>
              <w:pStyle w:val="a9"/>
              <w:spacing w:line="260" w:lineRule="exact"/>
              <w:jc w:val="center"/>
              <w:rPr>
                <w:rFonts w:ascii="ＭＳ 明朝" w:hAnsi="ＭＳ 明朝"/>
                <w:spacing w:val="-6"/>
                <w:sz w:val="20"/>
              </w:rPr>
            </w:pPr>
            <w:r w:rsidRPr="00BD1048">
              <w:rPr>
                <w:rFonts w:ascii="ＭＳ 明朝" w:hAnsi="ＭＳ 明朝" w:hint="eastAsia"/>
                <w:spacing w:val="-6"/>
                <w:sz w:val="20"/>
              </w:rPr>
              <w:t>住み良いまちづくりを推進するために必要な事項</w:t>
            </w:r>
          </w:p>
        </w:tc>
        <w:tc>
          <w:tcPr>
            <w:tcW w:w="2763" w:type="dxa"/>
            <w:tcBorders>
              <w:top w:val="single" w:sz="4" w:space="0" w:color="auto"/>
              <w:left w:val="nil"/>
              <w:bottom w:val="single" w:sz="4" w:space="0" w:color="auto"/>
              <w:right w:val="single" w:sz="4" w:space="0" w:color="auto"/>
            </w:tcBorders>
            <w:shd w:val="clear" w:color="auto" w:fill="BFBFBF"/>
            <w:vAlign w:val="center"/>
          </w:tcPr>
          <w:p w:rsidR="008A5C39" w:rsidRPr="001E629F" w:rsidRDefault="008A5C39" w:rsidP="005A4FA0">
            <w:pPr>
              <w:widowControl/>
              <w:jc w:val="center"/>
              <w:rPr>
                <w:rFonts w:hAnsi="ＭＳ 明朝" w:cs="ＭＳ Ｐゴシック"/>
                <w:kern w:val="0"/>
                <w:sz w:val="20"/>
                <w:szCs w:val="20"/>
              </w:rPr>
            </w:pPr>
            <w:r w:rsidRPr="001E629F">
              <w:rPr>
                <w:rFonts w:hAnsi="ＭＳ 明朝" w:cs="ＭＳ Ｐゴシック" w:hint="eastAsia"/>
                <w:kern w:val="0"/>
                <w:sz w:val="20"/>
                <w:szCs w:val="20"/>
              </w:rPr>
              <w:t>配慮・措置の内容</w:t>
            </w:r>
          </w:p>
        </w:tc>
        <w:tc>
          <w:tcPr>
            <w:tcW w:w="851" w:type="dxa"/>
            <w:tcBorders>
              <w:top w:val="single" w:sz="4" w:space="0" w:color="auto"/>
              <w:left w:val="nil"/>
              <w:bottom w:val="single" w:sz="4" w:space="0" w:color="auto"/>
              <w:right w:val="single" w:sz="4" w:space="0" w:color="auto"/>
            </w:tcBorders>
            <w:shd w:val="clear" w:color="auto" w:fill="BFBFBF"/>
            <w:vAlign w:val="center"/>
          </w:tcPr>
          <w:p w:rsidR="008A5C39" w:rsidRPr="001E629F" w:rsidRDefault="008A5C39" w:rsidP="005A4FA0">
            <w:pPr>
              <w:widowControl/>
              <w:jc w:val="center"/>
              <w:rPr>
                <w:rFonts w:hAnsi="ＭＳ 明朝" w:cs="ＭＳ Ｐゴシック"/>
                <w:kern w:val="0"/>
                <w:sz w:val="20"/>
                <w:szCs w:val="20"/>
              </w:rPr>
            </w:pPr>
            <w:r w:rsidRPr="001E629F">
              <w:rPr>
                <w:rFonts w:hAnsi="ＭＳ 明朝" w:hint="eastAsia"/>
                <w:sz w:val="20"/>
              </w:rPr>
              <w:t>※適否</w:t>
            </w:r>
          </w:p>
        </w:tc>
      </w:tr>
      <w:tr w:rsidR="00D27A5E" w:rsidRPr="001E629F" w:rsidTr="00BD1048">
        <w:trPr>
          <w:jc w:val="center"/>
        </w:trPr>
        <w:tc>
          <w:tcPr>
            <w:tcW w:w="9498" w:type="dxa"/>
            <w:gridSpan w:val="6"/>
            <w:tcBorders>
              <w:bottom w:val="nil"/>
              <w:right w:val="single" w:sz="4" w:space="0" w:color="auto"/>
            </w:tcBorders>
            <w:shd w:val="clear" w:color="auto" w:fill="auto"/>
            <w:vAlign w:val="center"/>
          </w:tcPr>
          <w:p w:rsidR="00D27A5E" w:rsidRPr="001E629F" w:rsidRDefault="00D27A5E" w:rsidP="001E1445">
            <w:pPr>
              <w:pStyle w:val="a9"/>
              <w:spacing w:line="240" w:lineRule="exact"/>
              <w:rPr>
                <w:rFonts w:ascii="ＭＳ 明朝" w:hAnsi="ＭＳ 明朝"/>
                <w:sz w:val="20"/>
              </w:rPr>
            </w:pPr>
            <w:r w:rsidRPr="001E629F">
              <w:rPr>
                <w:rFonts w:ascii="ＭＳ 明朝" w:hAnsi="ＭＳ 明朝" w:hint="eastAsia"/>
                <w:sz w:val="20"/>
              </w:rPr>
              <w:t>土地利用及び建築物等に関する事項</w:t>
            </w:r>
          </w:p>
        </w:tc>
      </w:tr>
      <w:tr w:rsidR="001E1445" w:rsidRPr="001E629F" w:rsidTr="00BD1048">
        <w:trPr>
          <w:trHeight w:val="49"/>
          <w:jc w:val="center"/>
        </w:trPr>
        <w:tc>
          <w:tcPr>
            <w:tcW w:w="426" w:type="dxa"/>
            <w:vMerge w:val="restart"/>
            <w:tcBorders>
              <w:top w:val="nil"/>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vMerge w:val="restart"/>
            <w:tcBorders>
              <w:top w:val="single" w:sz="4" w:space="0" w:color="auto"/>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pacing w:val="-1"/>
                <w:kern w:val="0"/>
                <w:sz w:val="20"/>
                <w:szCs w:val="20"/>
              </w:rPr>
            </w:pPr>
            <w:r w:rsidRPr="001E629F">
              <w:rPr>
                <w:rFonts w:hAnsi="ＭＳ 明朝" w:hint="eastAsia"/>
                <w:sz w:val="20"/>
                <w:szCs w:val="20"/>
              </w:rPr>
              <w:t>用途制限</w:t>
            </w:r>
          </w:p>
        </w:tc>
        <w:tc>
          <w:tcPr>
            <w:tcW w:w="7938" w:type="dxa"/>
            <w:gridSpan w:val="3"/>
            <w:tcBorders>
              <w:top w:val="single" w:sz="4" w:space="0" w:color="auto"/>
              <w:left w:val="nil"/>
              <w:bottom w:val="single" w:sz="4" w:space="0" w:color="auto"/>
              <w:right w:val="single" w:sz="4" w:space="0" w:color="auto"/>
            </w:tcBorders>
          </w:tcPr>
          <w:p w:rsidR="001E1445" w:rsidRPr="001E629F" w:rsidRDefault="001E1445" w:rsidP="001E1445">
            <w:pPr>
              <w:numPr>
                <w:ilvl w:val="0"/>
                <w:numId w:val="42"/>
              </w:numPr>
              <w:spacing w:line="240" w:lineRule="exact"/>
              <w:ind w:left="221" w:hanging="221"/>
              <w:rPr>
                <w:rFonts w:hAnsi="ＭＳ 明朝"/>
                <w:sz w:val="20"/>
                <w:szCs w:val="20"/>
              </w:rPr>
            </w:pPr>
            <w:r w:rsidRPr="001E629F">
              <w:rPr>
                <w:rFonts w:hAnsi="ＭＳ 明朝" w:hint="eastAsia"/>
                <w:sz w:val="20"/>
                <w:szCs w:val="20"/>
              </w:rPr>
              <w:t>次に掲げる建築物等を建築し、又は用途を変更してはならない。（地区計画基準）</w:t>
            </w:r>
          </w:p>
        </w:tc>
      </w:tr>
      <w:tr w:rsidR="001E1445" w:rsidRPr="001E629F" w:rsidTr="00BD1048">
        <w:trPr>
          <w:trHeight w:val="607"/>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vMerge/>
            <w:tcBorders>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4324" w:type="dxa"/>
            <w:tcBorders>
              <w:top w:val="single" w:sz="4" w:space="0" w:color="auto"/>
              <w:left w:val="nil"/>
              <w:bottom w:val="dashed" w:sz="4" w:space="0" w:color="auto"/>
              <w:right w:val="single" w:sz="4" w:space="0" w:color="auto"/>
            </w:tcBorders>
          </w:tcPr>
          <w:p w:rsidR="001E1445" w:rsidRPr="001E629F" w:rsidRDefault="001E1445" w:rsidP="00BD1048">
            <w:pPr>
              <w:numPr>
                <w:ilvl w:val="0"/>
                <w:numId w:val="34"/>
              </w:numPr>
              <w:spacing w:line="240" w:lineRule="exact"/>
              <w:rPr>
                <w:rFonts w:hAnsi="ＭＳ 明朝"/>
                <w:sz w:val="20"/>
                <w:szCs w:val="20"/>
              </w:rPr>
            </w:pPr>
            <w:r w:rsidRPr="00034DA6">
              <w:rPr>
                <w:rFonts w:hAnsi="ＭＳ 明朝" w:hint="eastAsia"/>
                <w:spacing w:val="-6"/>
                <w:sz w:val="20"/>
                <w:szCs w:val="20"/>
              </w:rPr>
              <w:t>風俗営業等の規制及び業務の適正化に関する</w:t>
            </w:r>
            <w:r w:rsidRPr="00034DA6">
              <w:rPr>
                <w:rFonts w:hAnsi="ＭＳ 明朝" w:hint="eastAsia"/>
                <w:spacing w:val="-4"/>
                <w:sz w:val="20"/>
                <w:szCs w:val="20"/>
              </w:rPr>
              <w:t>法律第</w:t>
            </w:r>
            <w:r w:rsidR="00BD1048" w:rsidRPr="00034DA6">
              <w:rPr>
                <w:rFonts w:hAnsi="ＭＳ 明朝" w:hint="eastAsia"/>
                <w:spacing w:val="-4"/>
                <w:sz w:val="20"/>
                <w:szCs w:val="20"/>
              </w:rPr>
              <w:t>２</w:t>
            </w:r>
            <w:r w:rsidRPr="00034DA6">
              <w:rPr>
                <w:rFonts w:hAnsi="ＭＳ 明朝" w:hint="eastAsia"/>
                <w:spacing w:val="-4"/>
                <w:sz w:val="20"/>
                <w:szCs w:val="20"/>
              </w:rPr>
              <w:t>条第</w:t>
            </w:r>
            <w:r w:rsidR="00BD1048" w:rsidRPr="00034DA6">
              <w:rPr>
                <w:rFonts w:hAnsi="ＭＳ 明朝" w:hint="eastAsia"/>
                <w:spacing w:val="-4"/>
                <w:sz w:val="20"/>
                <w:szCs w:val="20"/>
              </w:rPr>
              <w:t>１</w:t>
            </w:r>
            <w:r w:rsidRPr="00034DA6">
              <w:rPr>
                <w:rFonts w:hAnsi="ＭＳ 明朝" w:hint="eastAsia"/>
                <w:spacing w:val="-4"/>
                <w:sz w:val="20"/>
                <w:szCs w:val="20"/>
              </w:rPr>
              <w:t>項第</w:t>
            </w:r>
            <w:r w:rsidR="00BD1048" w:rsidRPr="00034DA6">
              <w:rPr>
                <w:rFonts w:hAnsi="ＭＳ 明朝" w:hint="eastAsia"/>
                <w:spacing w:val="-4"/>
                <w:sz w:val="20"/>
                <w:szCs w:val="20"/>
              </w:rPr>
              <w:t>２</w:t>
            </w:r>
            <w:r w:rsidRPr="00034DA6">
              <w:rPr>
                <w:rFonts w:hAnsi="ＭＳ 明朝" w:hint="eastAsia"/>
                <w:spacing w:val="-4"/>
                <w:sz w:val="20"/>
                <w:szCs w:val="20"/>
              </w:rPr>
              <w:t>号、第</w:t>
            </w:r>
            <w:r w:rsidR="00BD1048" w:rsidRPr="00034DA6">
              <w:rPr>
                <w:rFonts w:hAnsi="ＭＳ 明朝" w:hint="eastAsia"/>
                <w:spacing w:val="-4"/>
                <w:sz w:val="20"/>
                <w:szCs w:val="20"/>
              </w:rPr>
              <w:t>３</w:t>
            </w:r>
            <w:r w:rsidRPr="00034DA6">
              <w:rPr>
                <w:rFonts w:hAnsi="ＭＳ 明朝" w:hint="eastAsia"/>
                <w:spacing w:val="-4"/>
                <w:sz w:val="20"/>
                <w:szCs w:val="20"/>
              </w:rPr>
              <w:t>号及び第</w:t>
            </w:r>
            <w:r w:rsidR="00BD1048" w:rsidRPr="00034DA6">
              <w:rPr>
                <w:rFonts w:hAnsi="ＭＳ 明朝" w:hint="eastAsia"/>
                <w:spacing w:val="-4"/>
                <w:sz w:val="20"/>
                <w:szCs w:val="20"/>
              </w:rPr>
              <w:t>２</w:t>
            </w:r>
            <w:r w:rsidRPr="00034DA6">
              <w:rPr>
                <w:rFonts w:hAnsi="ＭＳ 明朝" w:hint="eastAsia"/>
                <w:spacing w:val="-4"/>
                <w:sz w:val="20"/>
                <w:szCs w:val="20"/>
              </w:rPr>
              <w:t>条</w:t>
            </w:r>
            <w:r w:rsidRPr="001E629F">
              <w:rPr>
                <w:rFonts w:hAnsi="ＭＳ 明朝" w:hint="eastAsia"/>
                <w:sz w:val="20"/>
                <w:szCs w:val="20"/>
              </w:rPr>
              <w:t>第</w:t>
            </w:r>
            <w:r w:rsidR="00BD1048">
              <w:rPr>
                <w:rFonts w:hAnsi="ＭＳ 明朝" w:hint="eastAsia"/>
                <w:sz w:val="20"/>
                <w:szCs w:val="20"/>
              </w:rPr>
              <w:t>６</w:t>
            </w:r>
            <w:r w:rsidRPr="001E629F">
              <w:rPr>
                <w:rFonts w:hAnsi="ＭＳ 明朝" w:hint="eastAsia"/>
                <w:sz w:val="20"/>
                <w:szCs w:val="20"/>
              </w:rPr>
              <w:t>項第</w:t>
            </w:r>
            <w:r w:rsidR="00BD1048">
              <w:rPr>
                <w:rFonts w:hAnsi="ＭＳ 明朝" w:hint="eastAsia"/>
                <w:sz w:val="20"/>
                <w:szCs w:val="20"/>
              </w:rPr>
              <w:t>１</w:t>
            </w:r>
            <w:r w:rsidRPr="001E629F">
              <w:rPr>
                <w:rFonts w:hAnsi="ＭＳ 明朝" w:hint="eastAsia"/>
                <w:sz w:val="20"/>
                <w:szCs w:val="20"/>
              </w:rPr>
              <w:t>号から第</w:t>
            </w:r>
            <w:r w:rsidR="00BD1048">
              <w:rPr>
                <w:rFonts w:hAnsi="ＭＳ 明朝" w:hint="eastAsia"/>
                <w:sz w:val="20"/>
                <w:szCs w:val="20"/>
              </w:rPr>
              <w:t>６</w:t>
            </w:r>
            <w:r w:rsidRPr="001E629F">
              <w:rPr>
                <w:rFonts w:hAnsi="ＭＳ 明朝" w:hint="eastAsia"/>
                <w:sz w:val="20"/>
                <w:szCs w:val="20"/>
              </w:rPr>
              <w:t>号までに該当する営業の用に供するもの</w:t>
            </w:r>
          </w:p>
        </w:tc>
        <w:tc>
          <w:tcPr>
            <w:tcW w:w="2763" w:type="dxa"/>
            <w:tcBorders>
              <w:top w:val="single" w:sz="4" w:space="0" w:color="auto"/>
              <w:left w:val="nil"/>
              <w:bottom w:val="dashed" w:sz="4" w:space="0" w:color="auto"/>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single" w:sz="4" w:space="0" w:color="auto"/>
              <w:left w:val="nil"/>
              <w:bottom w:val="dashed" w:sz="4" w:space="0" w:color="auto"/>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BD1048">
        <w:trPr>
          <w:trHeight w:val="49"/>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vMerge/>
            <w:tcBorders>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4324" w:type="dxa"/>
            <w:tcBorders>
              <w:top w:val="dashed" w:sz="4" w:space="0" w:color="auto"/>
              <w:left w:val="nil"/>
              <w:bottom w:val="dashed" w:sz="4" w:space="0" w:color="auto"/>
              <w:right w:val="single" w:sz="4" w:space="0" w:color="auto"/>
            </w:tcBorders>
          </w:tcPr>
          <w:p w:rsidR="001E1445" w:rsidRPr="001E629F" w:rsidRDefault="001E1445" w:rsidP="001E1445">
            <w:pPr>
              <w:numPr>
                <w:ilvl w:val="0"/>
                <w:numId w:val="34"/>
              </w:numPr>
              <w:spacing w:line="240" w:lineRule="exact"/>
              <w:rPr>
                <w:rFonts w:hAnsi="ＭＳ 明朝"/>
                <w:sz w:val="20"/>
                <w:szCs w:val="20"/>
              </w:rPr>
            </w:pPr>
            <w:r w:rsidRPr="001E629F">
              <w:rPr>
                <w:rFonts w:hAnsi="ＭＳ 明朝" w:cs="ＭＳ 明朝" w:hint="eastAsia"/>
                <w:sz w:val="20"/>
                <w:szCs w:val="20"/>
              </w:rPr>
              <w:t>倉庫業を営む倉庫</w:t>
            </w:r>
          </w:p>
        </w:tc>
        <w:tc>
          <w:tcPr>
            <w:tcW w:w="2763" w:type="dxa"/>
            <w:tcBorders>
              <w:top w:val="dashed" w:sz="4" w:space="0" w:color="auto"/>
              <w:left w:val="nil"/>
              <w:bottom w:val="dashed" w:sz="4" w:space="0" w:color="auto"/>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dashed" w:sz="4" w:space="0" w:color="auto"/>
              <w:left w:val="nil"/>
              <w:bottom w:val="dashed" w:sz="4" w:space="0" w:color="auto"/>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BD1048">
        <w:trPr>
          <w:trHeight w:val="49"/>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vMerge/>
            <w:tcBorders>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4324" w:type="dxa"/>
            <w:tcBorders>
              <w:top w:val="dashed" w:sz="4" w:space="0" w:color="auto"/>
              <w:left w:val="nil"/>
              <w:bottom w:val="dashed" w:sz="4" w:space="0" w:color="auto"/>
              <w:right w:val="single" w:sz="4" w:space="0" w:color="auto"/>
            </w:tcBorders>
          </w:tcPr>
          <w:p w:rsidR="001E1445" w:rsidRPr="001E629F" w:rsidRDefault="001E1445" w:rsidP="001E1445">
            <w:pPr>
              <w:numPr>
                <w:ilvl w:val="0"/>
                <w:numId w:val="34"/>
              </w:numPr>
              <w:spacing w:line="240" w:lineRule="exact"/>
              <w:rPr>
                <w:rFonts w:hAnsi="ＭＳ 明朝" w:cs="ＭＳ 明朝"/>
                <w:sz w:val="20"/>
                <w:szCs w:val="20"/>
              </w:rPr>
            </w:pPr>
            <w:r w:rsidRPr="001E629F">
              <w:rPr>
                <w:rFonts w:hAnsi="ＭＳ 明朝" w:cs="ＭＳ 明朝" w:hint="eastAsia"/>
                <w:sz w:val="20"/>
                <w:szCs w:val="20"/>
              </w:rPr>
              <w:t>自動車教習所</w:t>
            </w:r>
          </w:p>
        </w:tc>
        <w:tc>
          <w:tcPr>
            <w:tcW w:w="2763" w:type="dxa"/>
            <w:tcBorders>
              <w:top w:val="dashed" w:sz="4" w:space="0" w:color="auto"/>
              <w:left w:val="nil"/>
              <w:bottom w:val="dashed" w:sz="4" w:space="0" w:color="auto"/>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dashed" w:sz="4" w:space="0" w:color="auto"/>
              <w:left w:val="nil"/>
              <w:bottom w:val="dashed" w:sz="4" w:space="0" w:color="auto"/>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BD1048">
        <w:trPr>
          <w:trHeight w:val="49"/>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vMerge/>
            <w:tcBorders>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4324" w:type="dxa"/>
            <w:tcBorders>
              <w:top w:val="dashed" w:sz="4" w:space="0" w:color="auto"/>
              <w:left w:val="nil"/>
              <w:bottom w:val="dashed" w:sz="4" w:space="0" w:color="auto"/>
              <w:right w:val="single" w:sz="4" w:space="0" w:color="auto"/>
            </w:tcBorders>
          </w:tcPr>
          <w:p w:rsidR="001E1445" w:rsidRPr="001E629F" w:rsidRDefault="001E1445" w:rsidP="001E1445">
            <w:pPr>
              <w:numPr>
                <w:ilvl w:val="0"/>
                <w:numId w:val="34"/>
              </w:numPr>
              <w:spacing w:line="240" w:lineRule="exact"/>
              <w:rPr>
                <w:rFonts w:hAnsi="ＭＳ 明朝" w:cs="ＭＳ 明朝"/>
                <w:sz w:val="20"/>
                <w:szCs w:val="20"/>
              </w:rPr>
            </w:pPr>
            <w:r w:rsidRPr="001E629F">
              <w:rPr>
                <w:rFonts w:hAnsi="ＭＳ 明朝" w:cs="ＭＳ 明朝" w:hint="eastAsia"/>
                <w:sz w:val="20"/>
                <w:szCs w:val="20"/>
              </w:rPr>
              <w:t>畜舎（ペットショップを除く）</w:t>
            </w:r>
          </w:p>
        </w:tc>
        <w:tc>
          <w:tcPr>
            <w:tcW w:w="2763" w:type="dxa"/>
            <w:tcBorders>
              <w:top w:val="dashed" w:sz="4" w:space="0" w:color="auto"/>
              <w:left w:val="nil"/>
              <w:bottom w:val="dashed" w:sz="4" w:space="0" w:color="auto"/>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dashed" w:sz="4" w:space="0" w:color="auto"/>
              <w:left w:val="nil"/>
              <w:bottom w:val="dashed" w:sz="4" w:space="0" w:color="auto"/>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BD1048">
        <w:trPr>
          <w:trHeight w:val="49"/>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vMerge/>
            <w:tcBorders>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4324" w:type="dxa"/>
            <w:tcBorders>
              <w:top w:val="dashed" w:sz="4" w:space="0" w:color="auto"/>
              <w:left w:val="nil"/>
              <w:right w:val="single" w:sz="4" w:space="0" w:color="auto"/>
            </w:tcBorders>
          </w:tcPr>
          <w:p w:rsidR="001E1445" w:rsidRPr="001E629F" w:rsidRDefault="001E1445" w:rsidP="001E1445">
            <w:pPr>
              <w:numPr>
                <w:ilvl w:val="0"/>
                <w:numId w:val="34"/>
              </w:numPr>
              <w:spacing w:line="240" w:lineRule="exact"/>
              <w:rPr>
                <w:rFonts w:hAnsi="ＭＳ 明朝" w:cs="ＭＳ 明朝"/>
                <w:sz w:val="20"/>
                <w:szCs w:val="20"/>
              </w:rPr>
            </w:pPr>
            <w:r w:rsidRPr="001E629F">
              <w:rPr>
                <w:rFonts w:hAnsi="ＭＳ 明朝" w:cs="ＭＳ 明朝" w:hint="eastAsia"/>
                <w:sz w:val="20"/>
                <w:szCs w:val="20"/>
              </w:rPr>
              <w:t>サイロ</w:t>
            </w:r>
          </w:p>
        </w:tc>
        <w:tc>
          <w:tcPr>
            <w:tcW w:w="2763" w:type="dxa"/>
            <w:tcBorders>
              <w:top w:val="dashed"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dashed"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bookmarkStart w:id="0" w:name="_GoBack"/>
        <w:bookmarkEnd w:id="0"/>
      </w:tr>
      <w:tr w:rsidR="001E1445" w:rsidRPr="001E629F" w:rsidTr="00BD1048">
        <w:trPr>
          <w:trHeight w:val="457"/>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tcBorders>
              <w:top w:val="single" w:sz="4" w:space="0" w:color="auto"/>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r w:rsidRPr="001E629F">
              <w:rPr>
                <w:rFonts w:hAnsi="ＭＳ 明朝" w:hint="eastAsia"/>
                <w:sz w:val="20"/>
                <w:szCs w:val="20"/>
              </w:rPr>
              <w:t>位　　置</w:t>
            </w:r>
          </w:p>
        </w:tc>
        <w:tc>
          <w:tcPr>
            <w:tcW w:w="4324" w:type="dxa"/>
            <w:tcBorders>
              <w:top w:val="single" w:sz="4" w:space="0" w:color="auto"/>
              <w:left w:val="nil"/>
              <w:right w:val="single" w:sz="4" w:space="0" w:color="auto"/>
            </w:tcBorders>
          </w:tcPr>
          <w:p w:rsidR="001E1445" w:rsidRPr="001E629F" w:rsidRDefault="001E1445" w:rsidP="001E1445">
            <w:pPr>
              <w:pStyle w:val="a9"/>
              <w:numPr>
                <w:ilvl w:val="0"/>
                <w:numId w:val="33"/>
              </w:numPr>
              <w:spacing w:line="240" w:lineRule="exact"/>
              <w:ind w:left="221" w:hanging="221"/>
              <w:rPr>
                <w:rFonts w:ascii="ＭＳ 明朝" w:hAnsi="ＭＳ 明朝"/>
                <w:sz w:val="20"/>
              </w:rPr>
            </w:pPr>
            <w:r w:rsidRPr="00034DA6">
              <w:rPr>
                <w:rFonts w:ascii="ＭＳ 明朝" w:hAnsi="ＭＳ 明朝" w:hint="eastAsia"/>
                <w:spacing w:val="-2"/>
                <w:sz w:val="20"/>
              </w:rPr>
              <w:t>隣地境界から建築物の壁面までの距離の最低</w:t>
            </w:r>
            <w:r w:rsidRPr="001E629F">
              <w:rPr>
                <w:rFonts w:ascii="ＭＳ 明朝" w:hAnsi="ＭＳ 明朝" w:hint="eastAsia"/>
                <w:sz w:val="20"/>
              </w:rPr>
              <w:t>限度は30</w:t>
            </w:r>
            <w:r w:rsidR="00BD1048">
              <w:rPr>
                <w:rFonts w:ascii="ＭＳ 明朝" w:hAnsi="ＭＳ 明朝"/>
                <w:sz w:val="20"/>
              </w:rPr>
              <w:t>cm</w:t>
            </w:r>
            <w:r w:rsidRPr="001E629F">
              <w:rPr>
                <w:rFonts w:ascii="ＭＳ 明朝" w:hAnsi="ＭＳ 明朝" w:hint="eastAsia"/>
                <w:sz w:val="20"/>
              </w:rPr>
              <w:t>を基本とする。道路境界からの壁面後退についてはこの限りでない。</w:t>
            </w:r>
          </w:p>
        </w:tc>
        <w:tc>
          <w:tcPr>
            <w:tcW w:w="2763" w:type="dxa"/>
            <w:tcBorders>
              <w:top w:val="single" w:sz="4" w:space="0" w:color="auto"/>
              <w:left w:val="nil"/>
              <w:right w:val="single" w:sz="4" w:space="0" w:color="auto"/>
            </w:tcBorders>
          </w:tcPr>
          <w:p w:rsidR="001E1445" w:rsidRPr="001E629F" w:rsidRDefault="001E1445" w:rsidP="001E1445">
            <w:pPr>
              <w:pStyle w:val="a9"/>
              <w:spacing w:line="240" w:lineRule="exact"/>
              <w:rPr>
                <w:rFonts w:ascii="ＭＳ 明朝" w:hAnsi="ＭＳ 明朝"/>
                <w:sz w:val="20"/>
              </w:rPr>
            </w:pPr>
          </w:p>
        </w:tc>
        <w:tc>
          <w:tcPr>
            <w:tcW w:w="851" w:type="dxa"/>
            <w:tcBorders>
              <w:top w:val="single" w:sz="4" w:space="0" w:color="auto"/>
              <w:left w:val="nil"/>
              <w:right w:val="single" w:sz="4" w:space="0" w:color="auto"/>
            </w:tcBorders>
          </w:tcPr>
          <w:p w:rsidR="001E1445" w:rsidRPr="001E629F" w:rsidRDefault="001E1445" w:rsidP="001E1445">
            <w:pPr>
              <w:pStyle w:val="a9"/>
              <w:spacing w:line="240" w:lineRule="exact"/>
              <w:rPr>
                <w:rFonts w:ascii="ＭＳ 明朝" w:hAnsi="ＭＳ 明朝"/>
                <w:sz w:val="20"/>
              </w:rPr>
            </w:pPr>
          </w:p>
        </w:tc>
      </w:tr>
      <w:tr w:rsidR="001E1445" w:rsidRPr="001E629F" w:rsidTr="00BD1048">
        <w:trPr>
          <w:trHeight w:val="437"/>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tcBorders>
              <w:top w:val="single" w:sz="4" w:space="0" w:color="auto"/>
              <w:bottom w:val="single" w:sz="4" w:space="0" w:color="auto"/>
              <w:right w:val="single" w:sz="4" w:space="0" w:color="auto"/>
            </w:tcBorders>
            <w:shd w:val="clear" w:color="auto" w:fill="auto"/>
            <w:vAlign w:val="center"/>
          </w:tcPr>
          <w:p w:rsidR="001E1445" w:rsidRPr="001E629F" w:rsidRDefault="001E1445" w:rsidP="001E1445">
            <w:pPr>
              <w:spacing w:line="240" w:lineRule="exact"/>
              <w:ind w:firstLine="1"/>
              <w:jc w:val="center"/>
              <w:rPr>
                <w:rFonts w:hAnsi="ＭＳ 明朝"/>
                <w:sz w:val="20"/>
                <w:szCs w:val="20"/>
              </w:rPr>
            </w:pPr>
            <w:r w:rsidRPr="001E629F">
              <w:rPr>
                <w:rFonts w:hAnsi="ＭＳ 明朝" w:hint="eastAsia"/>
                <w:sz w:val="20"/>
                <w:szCs w:val="20"/>
              </w:rPr>
              <w:t>高さの制限</w:t>
            </w:r>
          </w:p>
        </w:tc>
        <w:tc>
          <w:tcPr>
            <w:tcW w:w="4324" w:type="dxa"/>
            <w:tcBorders>
              <w:top w:val="single" w:sz="4" w:space="0" w:color="auto"/>
              <w:left w:val="nil"/>
              <w:right w:val="single" w:sz="4" w:space="0" w:color="auto"/>
            </w:tcBorders>
          </w:tcPr>
          <w:p w:rsidR="001E1445" w:rsidRPr="001E629F" w:rsidRDefault="001E1445" w:rsidP="001E1445">
            <w:pPr>
              <w:numPr>
                <w:ilvl w:val="0"/>
                <w:numId w:val="31"/>
              </w:numPr>
              <w:tabs>
                <w:tab w:val="clear" w:pos="300"/>
              </w:tabs>
              <w:spacing w:line="240" w:lineRule="exact"/>
              <w:ind w:left="221" w:hanging="221"/>
              <w:rPr>
                <w:rFonts w:hAnsi="ＭＳ 明朝"/>
                <w:sz w:val="20"/>
                <w:szCs w:val="20"/>
              </w:rPr>
            </w:pPr>
            <w:r w:rsidRPr="00034DA6">
              <w:rPr>
                <w:rFonts w:hAnsi="ＭＳ 明朝" w:hint="eastAsia"/>
                <w:spacing w:val="2"/>
                <w:sz w:val="20"/>
                <w:szCs w:val="20"/>
              </w:rPr>
              <w:t>建築物の最高高さは、敷地地盤面より</w:t>
            </w:r>
            <w:r w:rsidR="00BD1048" w:rsidRPr="00034DA6">
              <w:rPr>
                <w:rFonts w:hAnsi="ＭＳ 明朝" w:hint="eastAsia"/>
                <w:spacing w:val="2"/>
                <w:sz w:val="20"/>
                <w:szCs w:val="20"/>
              </w:rPr>
              <w:t>31ｍ</w:t>
            </w:r>
            <w:r w:rsidRPr="001E629F">
              <w:rPr>
                <w:rFonts w:hAnsi="ＭＳ 明朝" w:hint="eastAsia"/>
                <w:sz w:val="20"/>
                <w:szCs w:val="20"/>
              </w:rPr>
              <w:t>以下を基本とする。（地区計画基準）</w:t>
            </w:r>
          </w:p>
        </w:tc>
        <w:tc>
          <w:tcPr>
            <w:tcW w:w="2763" w:type="dxa"/>
            <w:tcBorders>
              <w:top w:val="single"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single"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413C5C">
        <w:trPr>
          <w:trHeight w:val="437"/>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420" w:type="dxa"/>
            <w:vMerge w:val="restart"/>
            <w:tcBorders>
              <w:top w:val="single" w:sz="4" w:space="0" w:color="auto"/>
              <w:right w:val="single" w:sz="4" w:space="0" w:color="auto"/>
            </w:tcBorders>
            <w:shd w:val="clear" w:color="auto" w:fill="auto"/>
            <w:textDirection w:val="tbRlV"/>
            <w:vAlign w:val="center"/>
          </w:tcPr>
          <w:p w:rsidR="001E1445" w:rsidRPr="001E629F" w:rsidRDefault="001E1445" w:rsidP="00BD1048">
            <w:pPr>
              <w:autoSpaceDE w:val="0"/>
              <w:autoSpaceDN w:val="0"/>
              <w:spacing w:line="240" w:lineRule="exact"/>
              <w:ind w:left="113" w:right="113"/>
              <w:jc w:val="center"/>
              <w:rPr>
                <w:rFonts w:hAnsi="ＭＳ 明朝"/>
                <w:sz w:val="20"/>
                <w:szCs w:val="20"/>
              </w:rPr>
            </w:pPr>
            <w:r w:rsidRPr="001E629F">
              <w:rPr>
                <w:rFonts w:hAnsi="ＭＳ 明朝" w:hint="eastAsia"/>
                <w:sz w:val="20"/>
                <w:szCs w:val="20"/>
              </w:rPr>
              <w:t>建築物等の形態又は意匠の制限</w:t>
            </w:r>
          </w:p>
        </w:tc>
        <w:tc>
          <w:tcPr>
            <w:tcW w:w="714" w:type="dxa"/>
            <w:vMerge w:val="restart"/>
            <w:tcBorders>
              <w:top w:val="single" w:sz="4" w:space="0" w:color="auto"/>
              <w:right w:val="single" w:sz="4" w:space="0" w:color="auto"/>
            </w:tcBorders>
            <w:shd w:val="clear" w:color="auto" w:fill="auto"/>
            <w:textDirection w:val="tbRlV"/>
            <w:vAlign w:val="center"/>
          </w:tcPr>
          <w:p w:rsidR="001E1445" w:rsidRPr="00413C5C" w:rsidRDefault="001E1445" w:rsidP="00413C5C">
            <w:pPr>
              <w:spacing w:line="240" w:lineRule="exact"/>
              <w:ind w:right="113" w:firstLine="1"/>
              <w:jc w:val="center"/>
              <w:rPr>
                <w:rFonts w:hAnsi="ＭＳ 明朝"/>
                <w:sz w:val="20"/>
                <w:szCs w:val="20"/>
              </w:rPr>
            </w:pPr>
            <w:r w:rsidRPr="00413C5C">
              <w:rPr>
                <w:rFonts w:hAnsi="ＭＳ 明朝" w:hint="eastAsia"/>
                <w:sz w:val="20"/>
                <w:szCs w:val="20"/>
              </w:rPr>
              <w:t>建築物等</w:t>
            </w:r>
          </w:p>
        </w:tc>
        <w:tc>
          <w:tcPr>
            <w:tcW w:w="4324" w:type="dxa"/>
            <w:tcBorders>
              <w:top w:val="single" w:sz="4" w:space="0" w:color="auto"/>
              <w:left w:val="nil"/>
              <w:right w:val="single" w:sz="4" w:space="0" w:color="auto"/>
            </w:tcBorders>
          </w:tcPr>
          <w:p w:rsidR="001E1445" w:rsidRPr="001E629F" w:rsidRDefault="001E1445" w:rsidP="001E1445">
            <w:pPr>
              <w:numPr>
                <w:ilvl w:val="0"/>
                <w:numId w:val="31"/>
              </w:numPr>
              <w:tabs>
                <w:tab w:val="clear" w:pos="300"/>
              </w:tabs>
              <w:spacing w:line="240" w:lineRule="exact"/>
              <w:ind w:left="221" w:hanging="221"/>
              <w:rPr>
                <w:rFonts w:hAnsi="ＭＳ 明朝"/>
                <w:sz w:val="20"/>
                <w:szCs w:val="20"/>
              </w:rPr>
            </w:pPr>
            <w:r w:rsidRPr="001E629F">
              <w:rPr>
                <w:rFonts w:hAnsi="ＭＳ 明朝" w:hint="eastAsia"/>
                <w:sz w:val="20"/>
                <w:szCs w:val="20"/>
              </w:rPr>
              <w:t>幹線道路に面する建築物については、統一的商店街の演出を図るため、</w:t>
            </w:r>
            <w:r w:rsidR="00BD1048">
              <w:rPr>
                <w:rFonts w:hAnsi="ＭＳ 明朝" w:hint="eastAsia"/>
                <w:sz w:val="20"/>
                <w:szCs w:val="20"/>
              </w:rPr>
              <w:t>１</w:t>
            </w:r>
            <w:r w:rsidRPr="001E629F">
              <w:rPr>
                <w:rFonts w:hAnsi="ＭＳ 明朝" w:hint="eastAsia"/>
                <w:sz w:val="20"/>
                <w:szCs w:val="20"/>
              </w:rPr>
              <w:t>階の階高の統一に配慮する。</w:t>
            </w:r>
          </w:p>
        </w:tc>
        <w:tc>
          <w:tcPr>
            <w:tcW w:w="2763" w:type="dxa"/>
            <w:tcBorders>
              <w:top w:val="single"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single"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034DA6">
        <w:trPr>
          <w:trHeight w:val="437"/>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420" w:type="dxa"/>
            <w:vMerge/>
            <w:tcBorders>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714" w:type="dxa"/>
            <w:vMerge/>
            <w:tcBorders>
              <w:top w:val="single" w:sz="4" w:space="0" w:color="auto"/>
              <w:right w:val="single" w:sz="4" w:space="0" w:color="auto"/>
            </w:tcBorders>
            <w:shd w:val="clear" w:color="auto" w:fill="auto"/>
            <w:vAlign w:val="center"/>
          </w:tcPr>
          <w:p w:rsidR="001E1445" w:rsidRPr="001E629F" w:rsidRDefault="001E1445" w:rsidP="001E1445">
            <w:pPr>
              <w:spacing w:line="240" w:lineRule="exact"/>
              <w:ind w:firstLine="1"/>
              <w:jc w:val="center"/>
              <w:rPr>
                <w:rFonts w:hAnsi="ＭＳ 明朝"/>
                <w:sz w:val="20"/>
                <w:szCs w:val="20"/>
              </w:rPr>
            </w:pPr>
          </w:p>
        </w:tc>
        <w:tc>
          <w:tcPr>
            <w:tcW w:w="4324" w:type="dxa"/>
            <w:tcBorders>
              <w:top w:val="single" w:sz="4" w:space="0" w:color="auto"/>
              <w:left w:val="nil"/>
              <w:right w:val="single" w:sz="4" w:space="0" w:color="auto"/>
            </w:tcBorders>
          </w:tcPr>
          <w:p w:rsidR="001E1445" w:rsidRPr="001E629F" w:rsidRDefault="001E1445" w:rsidP="001E1445">
            <w:pPr>
              <w:numPr>
                <w:ilvl w:val="0"/>
                <w:numId w:val="31"/>
              </w:numPr>
              <w:tabs>
                <w:tab w:val="clear" w:pos="300"/>
              </w:tabs>
              <w:spacing w:line="240" w:lineRule="exact"/>
              <w:ind w:left="221" w:hanging="221"/>
              <w:rPr>
                <w:rFonts w:hAnsi="ＭＳ 明朝"/>
                <w:sz w:val="20"/>
                <w:szCs w:val="20"/>
              </w:rPr>
            </w:pPr>
            <w:r w:rsidRPr="00034DA6">
              <w:rPr>
                <w:rFonts w:hAnsi="ＭＳ 明朝" w:hint="eastAsia"/>
                <w:spacing w:val="4"/>
                <w:sz w:val="20"/>
                <w:szCs w:val="20"/>
              </w:rPr>
              <w:t>建築物の外壁やこれに代わる柱、屋根等の</w:t>
            </w:r>
            <w:r w:rsidRPr="001E629F">
              <w:rPr>
                <w:rFonts w:hAnsi="ＭＳ 明朝" w:hint="eastAsia"/>
                <w:sz w:val="20"/>
                <w:szCs w:val="20"/>
              </w:rPr>
              <w:t>形態・意匠については、周囲の環境や地域の</w:t>
            </w:r>
            <w:r w:rsidRPr="00034DA6">
              <w:rPr>
                <w:rFonts w:hAnsi="ＭＳ 明朝" w:hint="eastAsia"/>
                <w:spacing w:val="6"/>
                <w:sz w:val="20"/>
                <w:szCs w:val="20"/>
              </w:rPr>
              <w:t>まちなみとの調和を図るなど都市景観に</w:t>
            </w:r>
            <w:r w:rsidRPr="001E629F">
              <w:rPr>
                <w:rFonts w:hAnsi="ＭＳ 明朝" w:hint="eastAsia"/>
                <w:sz w:val="20"/>
                <w:szCs w:val="20"/>
              </w:rPr>
              <w:t>配慮したものとする。（地区計画基準）</w:t>
            </w:r>
          </w:p>
        </w:tc>
        <w:tc>
          <w:tcPr>
            <w:tcW w:w="2763" w:type="dxa"/>
            <w:tcBorders>
              <w:top w:val="single"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single"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034DA6">
        <w:trPr>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420" w:type="dxa"/>
            <w:vMerge/>
            <w:tcBorders>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714"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4324" w:type="dxa"/>
            <w:tcBorders>
              <w:top w:val="single" w:sz="4" w:space="0" w:color="auto"/>
              <w:left w:val="nil"/>
              <w:bottom w:val="single" w:sz="4" w:space="0" w:color="auto"/>
              <w:right w:val="single" w:sz="4" w:space="0" w:color="auto"/>
            </w:tcBorders>
          </w:tcPr>
          <w:p w:rsidR="001E1445" w:rsidRPr="001E629F" w:rsidRDefault="001E1445" w:rsidP="001E1445">
            <w:pPr>
              <w:numPr>
                <w:ilvl w:val="0"/>
                <w:numId w:val="31"/>
              </w:numPr>
              <w:tabs>
                <w:tab w:val="clear" w:pos="300"/>
              </w:tabs>
              <w:spacing w:line="240" w:lineRule="exact"/>
              <w:ind w:left="221" w:hanging="221"/>
              <w:rPr>
                <w:rFonts w:hAnsi="ＭＳ 明朝"/>
                <w:sz w:val="20"/>
                <w:szCs w:val="20"/>
              </w:rPr>
            </w:pPr>
            <w:r w:rsidRPr="001E629F">
              <w:rPr>
                <w:rFonts w:hAnsi="ＭＳ 明朝" w:hint="eastAsia"/>
                <w:sz w:val="20"/>
                <w:szCs w:val="20"/>
              </w:rPr>
              <w:t>建物の屋上設備や屋外設備を設置する場合</w:t>
            </w:r>
            <w:r w:rsidRPr="00873F47">
              <w:rPr>
                <w:rFonts w:hAnsi="ＭＳ 明朝" w:hint="eastAsia"/>
                <w:spacing w:val="-4"/>
                <w:sz w:val="20"/>
                <w:szCs w:val="20"/>
              </w:rPr>
              <w:t>は、景観に配慮し、道路や周辺の敷地などから</w:t>
            </w:r>
            <w:r w:rsidRPr="001E629F">
              <w:rPr>
                <w:rFonts w:hAnsi="ＭＳ 明朝" w:hint="eastAsia"/>
                <w:sz w:val="20"/>
                <w:szCs w:val="20"/>
              </w:rPr>
              <w:t>容易に望見できない構造となるよう努めるものとする。（地区計画基準）</w:t>
            </w:r>
          </w:p>
        </w:tc>
        <w:tc>
          <w:tcPr>
            <w:tcW w:w="2763" w:type="dxa"/>
            <w:tcBorders>
              <w:top w:val="single" w:sz="4" w:space="0" w:color="auto"/>
              <w:left w:val="nil"/>
              <w:bottom w:val="single" w:sz="4" w:space="0" w:color="auto"/>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single" w:sz="4" w:space="0" w:color="auto"/>
              <w:left w:val="nil"/>
              <w:bottom w:val="single" w:sz="4" w:space="0" w:color="auto"/>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034DA6">
        <w:trPr>
          <w:trHeight w:val="787"/>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420" w:type="dxa"/>
            <w:vMerge/>
            <w:tcBorders>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714" w:type="dxa"/>
            <w:vMerge/>
            <w:tcBorders>
              <w:bottom w:val="single" w:sz="4" w:space="0" w:color="auto"/>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4324" w:type="dxa"/>
            <w:tcBorders>
              <w:top w:val="single" w:sz="4" w:space="0" w:color="auto"/>
              <w:left w:val="nil"/>
              <w:bottom w:val="single" w:sz="4" w:space="0" w:color="auto"/>
              <w:right w:val="single" w:sz="4" w:space="0" w:color="auto"/>
            </w:tcBorders>
          </w:tcPr>
          <w:p w:rsidR="001E1445" w:rsidRPr="001E629F" w:rsidRDefault="001E1445" w:rsidP="001E1445">
            <w:pPr>
              <w:numPr>
                <w:ilvl w:val="0"/>
                <w:numId w:val="31"/>
              </w:numPr>
              <w:tabs>
                <w:tab w:val="clear" w:pos="300"/>
              </w:tabs>
              <w:spacing w:line="240" w:lineRule="exact"/>
              <w:ind w:left="221" w:hanging="221"/>
              <w:rPr>
                <w:rFonts w:hAnsi="ＭＳ 明朝"/>
                <w:sz w:val="20"/>
                <w:szCs w:val="20"/>
              </w:rPr>
            </w:pPr>
            <w:r w:rsidRPr="00034DA6">
              <w:rPr>
                <w:rFonts w:hAnsi="ＭＳ 明朝" w:hint="eastAsia"/>
                <w:spacing w:val="-2"/>
                <w:sz w:val="20"/>
                <w:szCs w:val="20"/>
              </w:rPr>
              <w:t>店舗等において</w:t>
            </w:r>
            <w:r w:rsidR="00BD1048" w:rsidRPr="00034DA6">
              <w:rPr>
                <w:rFonts w:hAnsi="ＭＳ 明朝" w:hint="eastAsia"/>
                <w:spacing w:val="-2"/>
                <w:sz w:val="20"/>
                <w:szCs w:val="20"/>
              </w:rPr>
              <w:t>１</w:t>
            </w:r>
            <w:r w:rsidRPr="00034DA6">
              <w:rPr>
                <w:rFonts w:hAnsi="ＭＳ 明朝" w:hint="eastAsia"/>
                <w:spacing w:val="-2"/>
                <w:sz w:val="20"/>
                <w:szCs w:val="20"/>
              </w:rPr>
              <w:t>階部分にシャッターを設置</w:t>
            </w:r>
            <w:r w:rsidRPr="00034DA6">
              <w:rPr>
                <w:rFonts w:hAnsi="ＭＳ 明朝" w:hint="eastAsia"/>
                <w:spacing w:val="-4"/>
                <w:sz w:val="20"/>
                <w:szCs w:val="20"/>
              </w:rPr>
              <w:t>する場合は、ショーケースやショーウインドー</w:t>
            </w:r>
            <w:r w:rsidRPr="001E629F">
              <w:rPr>
                <w:rFonts w:hAnsi="ＭＳ 明朝" w:hint="eastAsia"/>
                <w:sz w:val="20"/>
                <w:szCs w:val="20"/>
              </w:rPr>
              <w:t>を眺めることができる構造とし、閉店後の街の賑わいを喪失させないような構造とする。（地区計画基準）</w:t>
            </w:r>
          </w:p>
        </w:tc>
        <w:tc>
          <w:tcPr>
            <w:tcW w:w="2763" w:type="dxa"/>
            <w:tcBorders>
              <w:top w:val="single" w:sz="4" w:space="0" w:color="auto"/>
              <w:left w:val="nil"/>
              <w:bottom w:val="single" w:sz="4" w:space="0" w:color="auto"/>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single" w:sz="4" w:space="0" w:color="auto"/>
              <w:left w:val="nil"/>
              <w:bottom w:val="single" w:sz="4" w:space="0" w:color="auto"/>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413C5C">
        <w:trPr>
          <w:cantSplit/>
          <w:trHeight w:val="964"/>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420" w:type="dxa"/>
            <w:vMerge/>
            <w:tcBorders>
              <w:bottom w:val="single" w:sz="4" w:space="0" w:color="auto"/>
              <w:right w:val="single" w:sz="4" w:space="0" w:color="auto"/>
            </w:tcBorders>
            <w:shd w:val="clear" w:color="auto" w:fill="auto"/>
            <w:vAlign w:val="center"/>
          </w:tcPr>
          <w:p w:rsidR="001E1445" w:rsidRPr="001E629F" w:rsidRDefault="001E1445" w:rsidP="001E1445">
            <w:pPr>
              <w:autoSpaceDE w:val="0"/>
              <w:autoSpaceDN w:val="0"/>
              <w:spacing w:line="240" w:lineRule="exact"/>
              <w:jc w:val="center"/>
              <w:rPr>
                <w:rFonts w:hAnsi="ＭＳ 明朝"/>
                <w:sz w:val="20"/>
                <w:szCs w:val="20"/>
              </w:rPr>
            </w:pPr>
          </w:p>
        </w:tc>
        <w:tc>
          <w:tcPr>
            <w:tcW w:w="714" w:type="dxa"/>
            <w:tcBorders>
              <w:top w:val="single" w:sz="4" w:space="0" w:color="auto"/>
              <w:bottom w:val="single" w:sz="4" w:space="0" w:color="auto"/>
              <w:right w:val="single" w:sz="4" w:space="0" w:color="auto"/>
            </w:tcBorders>
            <w:shd w:val="clear" w:color="auto" w:fill="auto"/>
            <w:textDirection w:val="tbRlV"/>
            <w:vAlign w:val="center"/>
          </w:tcPr>
          <w:p w:rsidR="00034DA6" w:rsidRPr="00413C5C" w:rsidRDefault="001E1445" w:rsidP="00413C5C">
            <w:pPr>
              <w:spacing w:line="240" w:lineRule="exact"/>
              <w:ind w:right="113" w:firstLine="1"/>
              <w:jc w:val="center"/>
              <w:rPr>
                <w:rFonts w:hAnsi="ＭＳ 明朝"/>
                <w:kern w:val="0"/>
                <w:sz w:val="20"/>
                <w:szCs w:val="20"/>
              </w:rPr>
            </w:pPr>
            <w:r w:rsidRPr="00413C5C">
              <w:rPr>
                <w:rFonts w:hAnsi="ＭＳ 明朝" w:hint="eastAsia"/>
                <w:kern w:val="0"/>
                <w:sz w:val="20"/>
                <w:szCs w:val="20"/>
              </w:rPr>
              <w:t>屋外</w:t>
            </w:r>
          </w:p>
          <w:p w:rsidR="001E1445" w:rsidRPr="00413C5C" w:rsidRDefault="001E1445" w:rsidP="00413C5C">
            <w:pPr>
              <w:spacing w:line="240" w:lineRule="exact"/>
              <w:ind w:right="113" w:firstLine="1"/>
              <w:jc w:val="center"/>
              <w:rPr>
                <w:rFonts w:hAnsi="ＭＳ 明朝"/>
                <w:spacing w:val="-4"/>
                <w:kern w:val="0"/>
                <w:sz w:val="20"/>
                <w:szCs w:val="20"/>
              </w:rPr>
            </w:pPr>
            <w:r w:rsidRPr="00413C5C">
              <w:rPr>
                <w:rFonts w:hAnsi="ＭＳ 明朝" w:hint="eastAsia"/>
                <w:spacing w:val="-4"/>
                <w:kern w:val="0"/>
                <w:sz w:val="20"/>
                <w:szCs w:val="20"/>
              </w:rPr>
              <w:t>広告物等</w:t>
            </w:r>
          </w:p>
        </w:tc>
        <w:tc>
          <w:tcPr>
            <w:tcW w:w="4324" w:type="dxa"/>
            <w:tcBorders>
              <w:top w:val="single" w:sz="4" w:space="0" w:color="auto"/>
              <w:left w:val="nil"/>
              <w:bottom w:val="single" w:sz="4" w:space="0" w:color="auto"/>
              <w:right w:val="single" w:sz="4" w:space="0" w:color="auto"/>
            </w:tcBorders>
          </w:tcPr>
          <w:p w:rsidR="001E1445" w:rsidRPr="001E629F" w:rsidRDefault="001E1445" w:rsidP="001E1445">
            <w:pPr>
              <w:numPr>
                <w:ilvl w:val="0"/>
                <w:numId w:val="31"/>
              </w:numPr>
              <w:tabs>
                <w:tab w:val="clear" w:pos="300"/>
              </w:tabs>
              <w:spacing w:line="240" w:lineRule="exact"/>
              <w:ind w:left="221" w:hanging="221"/>
              <w:rPr>
                <w:rFonts w:hAnsi="ＭＳ 明朝"/>
                <w:sz w:val="20"/>
                <w:szCs w:val="20"/>
              </w:rPr>
            </w:pPr>
            <w:r w:rsidRPr="00034DA6">
              <w:rPr>
                <w:rFonts w:hAnsi="ＭＳ 明朝" w:hint="eastAsia"/>
                <w:spacing w:val="4"/>
                <w:sz w:val="20"/>
                <w:szCs w:val="20"/>
              </w:rPr>
              <w:t>広告物は、法令を遵守した上で、建物との</w:t>
            </w:r>
            <w:r w:rsidRPr="001E629F">
              <w:rPr>
                <w:rFonts w:hAnsi="ＭＳ 明朝" w:hint="eastAsia"/>
                <w:sz w:val="20"/>
                <w:szCs w:val="20"/>
              </w:rPr>
              <w:t>一体化を図るとともにまちなみに調和した質の高いデザインとするよう努めるものとする。（地区計画基準）</w:t>
            </w:r>
          </w:p>
        </w:tc>
        <w:tc>
          <w:tcPr>
            <w:tcW w:w="2763" w:type="dxa"/>
            <w:tcBorders>
              <w:top w:val="single" w:sz="4" w:space="0" w:color="auto"/>
              <w:left w:val="nil"/>
              <w:bottom w:val="single" w:sz="4" w:space="0" w:color="auto"/>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single" w:sz="4" w:space="0" w:color="auto"/>
              <w:left w:val="nil"/>
              <w:bottom w:val="single" w:sz="4" w:space="0" w:color="auto"/>
              <w:right w:val="single" w:sz="4" w:space="0" w:color="auto"/>
            </w:tcBorders>
          </w:tcPr>
          <w:p w:rsidR="001E1445" w:rsidRPr="001E629F" w:rsidRDefault="001E1445" w:rsidP="001E1445">
            <w:pPr>
              <w:spacing w:line="240" w:lineRule="exact"/>
              <w:rPr>
                <w:rFonts w:hAnsi="ＭＳ 明朝"/>
                <w:sz w:val="20"/>
                <w:szCs w:val="20"/>
              </w:rPr>
            </w:pPr>
          </w:p>
        </w:tc>
      </w:tr>
      <w:tr w:rsidR="001E1445" w:rsidRPr="001E629F" w:rsidTr="00BD1048">
        <w:trPr>
          <w:trHeight w:val="234"/>
          <w:jc w:val="center"/>
        </w:trPr>
        <w:tc>
          <w:tcPr>
            <w:tcW w:w="426" w:type="dxa"/>
            <w:vMerge/>
            <w:tcBorders>
              <w:right w:val="single" w:sz="4" w:space="0" w:color="auto"/>
            </w:tcBorders>
            <w:shd w:val="clear" w:color="auto" w:fill="auto"/>
            <w:vAlign w:val="center"/>
          </w:tcPr>
          <w:p w:rsidR="001E1445" w:rsidRPr="001E629F" w:rsidRDefault="001E1445" w:rsidP="001E1445">
            <w:pPr>
              <w:spacing w:line="240" w:lineRule="exact"/>
              <w:jc w:val="center"/>
              <w:rPr>
                <w:rFonts w:hAnsi="ＭＳ 明朝"/>
                <w:sz w:val="20"/>
                <w:szCs w:val="20"/>
              </w:rPr>
            </w:pPr>
          </w:p>
        </w:tc>
        <w:tc>
          <w:tcPr>
            <w:tcW w:w="1134" w:type="dxa"/>
            <w:gridSpan w:val="2"/>
            <w:tcBorders>
              <w:top w:val="single" w:sz="4" w:space="0" w:color="auto"/>
              <w:right w:val="single" w:sz="4" w:space="0" w:color="auto"/>
            </w:tcBorders>
            <w:shd w:val="clear" w:color="auto" w:fill="auto"/>
            <w:vAlign w:val="center"/>
          </w:tcPr>
          <w:p w:rsidR="001E1445" w:rsidRPr="001E629F" w:rsidRDefault="001E1445" w:rsidP="00034DA6">
            <w:pPr>
              <w:autoSpaceDE w:val="0"/>
              <w:autoSpaceDN w:val="0"/>
              <w:spacing w:line="240" w:lineRule="exact"/>
              <w:rPr>
                <w:rFonts w:hAnsi="ＭＳ 明朝"/>
                <w:spacing w:val="-1"/>
                <w:kern w:val="0"/>
                <w:sz w:val="20"/>
                <w:szCs w:val="20"/>
              </w:rPr>
            </w:pPr>
            <w:r w:rsidRPr="00AD3FC9">
              <w:rPr>
                <w:rFonts w:hAnsi="ＭＳ 明朝" w:hint="eastAsia"/>
                <w:spacing w:val="15"/>
                <w:kern w:val="0"/>
                <w:sz w:val="20"/>
                <w:szCs w:val="20"/>
                <w:fitText w:val="1000" w:id="1556829696"/>
              </w:rPr>
              <w:t>かき又</w:t>
            </w:r>
            <w:r w:rsidRPr="00AD3FC9">
              <w:rPr>
                <w:rFonts w:hAnsi="ＭＳ 明朝" w:hint="eastAsia"/>
                <w:spacing w:val="30"/>
                <w:kern w:val="0"/>
                <w:sz w:val="20"/>
                <w:szCs w:val="20"/>
                <w:fitText w:val="1000" w:id="1556829696"/>
              </w:rPr>
              <w:t>は</w:t>
            </w:r>
          </w:p>
          <w:p w:rsidR="001E1445" w:rsidRPr="001E629F" w:rsidRDefault="001E1445" w:rsidP="00034DA6">
            <w:pPr>
              <w:spacing w:line="240" w:lineRule="exact"/>
              <w:ind w:firstLine="1"/>
              <w:rPr>
                <w:rFonts w:hAnsi="ＭＳ 明朝"/>
                <w:spacing w:val="-1"/>
                <w:kern w:val="0"/>
                <w:sz w:val="20"/>
                <w:szCs w:val="20"/>
              </w:rPr>
            </w:pPr>
            <w:r w:rsidRPr="00AD3FC9">
              <w:rPr>
                <w:rFonts w:hAnsi="ＭＳ 明朝" w:hint="eastAsia"/>
                <w:w w:val="94"/>
                <w:kern w:val="0"/>
                <w:sz w:val="20"/>
                <w:szCs w:val="20"/>
                <w:fitText w:val="1000" w:id="1556829697"/>
              </w:rPr>
              <w:t>さくの構</w:t>
            </w:r>
            <w:r w:rsidRPr="00AD3FC9">
              <w:rPr>
                <w:rFonts w:hAnsi="ＭＳ 明朝" w:hint="eastAsia"/>
                <w:spacing w:val="45"/>
                <w:w w:val="94"/>
                <w:kern w:val="0"/>
                <w:sz w:val="20"/>
                <w:szCs w:val="20"/>
                <w:fitText w:val="1000" w:id="1556829697"/>
              </w:rPr>
              <w:t>造</w:t>
            </w:r>
          </w:p>
        </w:tc>
        <w:tc>
          <w:tcPr>
            <w:tcW w:w="4324" w:type="dxa"/>
            <w:tcBorders>
              <w:top w:val="single" w:sz="4" w:space="0" w:color="auto"/>
              <w:left w:val="nil"/>
              <w:right w:val="single" w:sz="4" w:space="0" w:color="auto"/>
            </w:tcBorders>
          </w:tcPr>
          <w:p w:rsidR="001E1445" w:rsidRPr="001E629F" w:rsidRDefault="001E1445" w:rsidP="001E1445">
            <w:pPr>
              <w:numPr>
                <w:ilvl w:val="0"/>
                <w:numId w:val="29"/>
              </w:numPr>
              <w:spacing w:line="240" w:lineRule="exact"/>
              <w:ind w:left="221" w:hanging="221"/>
              <w:rPr>
                <w:rFonts w:hAnsi="ＭＳ 明朝"/>
                <w:sz w:val="20"/>
                <w:szCs w:val="20"/>
              </w:rPr>
            </w:pPr>
            <w:r w:rsidRPr="00034DA6">
              <w:rPr>
                <w:rFonts w:hAnsi="ＭＳ 明朝" w:hint="eastAsia"/>
                <w:spacing w:val="6"/>
                <w:sz w:val="20"/>
                <w:szCs w:val="20"/>
              </w:rPr>
              <w:t>道路に面する部分にかき又はさくを設置する場合の構造は、できるだけ生垣とし、</w:t>
            </w:r>
            <w:r w:rsidRPr="001E629F">
              <w:rPr>
                <w:rFonts w:hAnsi="ＭＳ 明朝" w:hint="eastAsia"/>
                <w:sz w:val="20"/>
                <w:szCs w:val="20"/>
              </w:rPr>
              <w:t>やむをえずその他の構造とする場合は、周辺の環境を損なわないよう努めるものとする。（地区計画基準）</w:t>
            </w:r>
          </w:p>
        </w:tc>
        <w:tc>
          <w:tcPr>
            <w:tcW w:w="2763" w:type="dxa"/>
            <w:tcBorders>
              <w:top w:val="single"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c>
          <w:tcPr>
            <w:tcW w:w="851" w:type="dxa"/>
            <w:tcBorders>
              <w:top w:val="single" w:sz="4" w:space="0" w:color="auto"/>
              <w:left w:val="nil"/>
              <w:right w:val="single" w:sz="4" w:space="0" w:color="auto"/>
            </w:tcBorders>
          </w:tcPr>
          <w:p w:rsidR="001E1445" w:rsidRPr="001E629F" w:rsidRDefault="001E1445" w:rsidP="001E1445">
            <w:pPr>
              <w:spacing w:line="240" w:lineRule="exact"/>
              <w:rPr>
                <w:rFonts w:hAnsi="ＭＳ 明朝"/>
                <w:sz w:val="20"/>
                <w:szCs w:val="20"/>
              </w:rPr>
            </w:pPr>
          </w:p>
        </w:tc>
      </w:tr>
    </w:tbl>
    <w:p w:rsidR="008A5C39" w:rsidRPr="001E629F" w:rsidRDefault="008A5C39" w:rsidP="008A5C39">
      <w:pPr>
        <w:spacing w:line="280" w:lineRule="exact"/>
        <w:rPr>
          <w:rFonts w:hAnsi="ＭＳ 明朝"/>
          <w:b/>
          <w:u w:val="single"/>
        </w:rPr>
      </w:pPr>
    </w:p>
    <w:p w:rsidR="008A5C39" w:rsidRPr="001E629F" w:rsidRDefault="008A5C39" w:rsidP="008A5C39">
      <w:pPr>
        <w:spacing w:line="280" w:lineRule="exact"/>
        <w:rPr>
          <w:rFonts w:hAnsi="ＭＳ 明朝"/>
          <w:b/>
          <w:u w:val="single"/>
        </w:rPr>
      </w:pPr>
      <w:r w:rsidRPr="001E629F">
        <w:rPr>
          <w:rFonts w:hAnsi="ＭＳ 明朝" w:hint="eastAsia"/>
          <w:kern w:val="0"/>
        </w:rPr>
        <w:t>【松任駅前商店街】（景観法に基づかない</w:t>
      </w:r>
      <w:r w:rsidRPr="001E629F">
        <w:rPr>
          <w:rFonts w:hAnsi="ＭＳ 明朝" w:hint="eastAsia"/>
        </w:rPr>
        <w:t>その他の基準</w:t>
      </w:r>
      <w:r w:rsidRPr="001E629F">
        <w:rPr>
          <w:rFonts w:hAnsi="ＭＳ 明朝" w:hint="eastAsia"/>
          <w:kern w:val="0"/>
        </w:rPr>
        <w:t>）</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426"/>
        <w:gridCol w:w="703"/>
        <w:gridCol w:w="431"/>
        <w:gridCol w:w="4324"/>
        <w:gridCol w:w="2763"/>
        <w:gridCol w:w="851"/>
      </w:tblGrid>
      <w:tr w:rsidR="008A5C39" w:rsidRPr="001E629F" w:rsidTr="00BD1048">
        <w:trPr>
          <w:jc w:val="center"/>
        </w:trPr>
        <w:tc>
          <w:tcPr>
            <w:tcW w:w="1560" w:type="dxa"/>
            <w:gridSpan w:val="3"/>
            <w:tcBorders>
              <w:bottom w:val="single" w:sz="4" w:space="0" w:color="000000"/>
            </w:tcBorders>
            <w:shd w:val="clear" w:color="auto" w:fill="BFBFBF"/>
            <w:vAlign w:val="center"/>
          </w:tcPr>
          <w:p w:rsidR="008A5C39" w:rsidRPr="001E629F" w:rsidRDefault="008A5C39" w:rsidP="005A4FA0">
            <w:pPr>
              <w:pStyle w:val="a9"/>
              <w:spacing w:line="260" w:lineRule="exact"/>
              <w:jc w:val="center"/>
              <w:rPr>
                <w:rFonts w:ascii="ＭＳ 明朝" w:hAnsi="ＭＳ 明朝"/>
                <w:sz w:val="20"/>
              </w:rPr>
            </w:pPr>
            <w:r w:rsidRPr="001E629F">
              <w:rPr>
                <w:rFonts w:ascii="ＭＳ 明朝" w:hAnsi="ＭＳ 明朝" w:hint="eastAsia"/>
                <w:sz w:val="20"/>
              </w:rPr>
              <w:t>項　目</w:t>
            </w:r>
          </w:p>
        </w:tc>
        <w:tc>
          <w:tcPr>
            <w:tcW w:w="4324" w:type="dxa"/>
            <w:tcBorders>
              <w:top w:val="single" w:sz="4" w:space="0" w:color="auto"/>
              <w:left w:val="nil"/>
              <w:bottom w:val="single" w:sz="4" w:space="0" w:color="000000"/>
              <w:right w:val="single" w:sz="4" w:space="0" w:color="auto"/>
            </w:tcBorders>
            <w:shd w:val="clear" w:color="auto" w:fill="BFBFBF"/>
            <w:vAlign w:val="center"/>
          </w:tcPr>
          <w:p w:rsidR="008A5C39" w:rsidRPr="001E629F" w:rsidRDefault="008A5C39" w:rsidP="005A4FA0">
            <w:pPr>
              <w:pStyle w:val="a9"/>
              <w:spacing w:line="260" w:lineRule="exact"/>
              <w:jc w:val="center"/>
              <w:rPr>
                <w:rFonts w:ascii="ＭＳ 明朝" w:hAnsi="ＭＳ 明朝"/>
                <w:sz w:val="20"/>
              </w:rPr>
            </w:pPr>
            <w:r w:rsidRPr="001E629F">
              <w:rPr>
                <w:rFonts w:ascii="ＭＳ 明朝" w:hAnsi="ＭＳ 明朝" w:hint="eastAsia"/>
                <w:sz w:val="20"/>
              </w:rPr>
              <w:t>その他の基準</w:t>
            </w:r>
          </w:p>
        </w:tc>
        <w:tc>
          <w:tcPr>
            <w:tcW w:w="2763" w:type="dxa"/>
            <w:tcBorders>
              <w:top w:val="single" w:sz="4" w:space="0" w:color="auto"/>
              <w:left w:val="nil"/>
              <w:bottom w:val="single" w:sz="4" w:space="0" w:color="000000"/>
              <w:right w:val="single" w:sz="4" w:space="0" w:color="auto"/>
            </w:tcBorders>
            <w:shd w:val="clear" w:color="auto" w:fill="BFBFBF"/>
            <w:vAlign w:val="center"/>
          </w:tcPr>
          <w:p w:rsidR="008A5C39" w:rsidRPr="001E629F" w:rsidRDefault="008A5C39" w:rsidP="005A4FA0">
            <w:pPr>
              <w:widowControl/>
              <w:jc w:val="center"/>
              <w:rPr>
                <w:rFonts w:hAnsi="ＭＳ 明朝" w:cs="ＭＳ Ｐゴシック"/>
                <w:kern w:val="0"/>
                <w:sz w:val="20"/>
                <w:szCs w:val="20"/>
              </w:rPr>
            </w:pPr>
            <w:r w:rsidRPr="001E629F">
              <w:rPr>
                <w:rFonts w:hAnsi="ＭＳ 明朝" w:cs="ＭＳ Ｐゴシック" w:hint="eastAsia"/>
                <w:kern w:val="0"/>
                <w:sz w:val="20"/>
                <w:szCs w:val="20"/>
              </w:rPr>
              <w:t>配慮・措置の内容</w:t>
            </w:r>
          </w:p>
        </w:tc>
        <w:tc>
          <w:tcPr>
            <w:tcW w:w="851" w:type="dxa"/>
            <w:tcBorders>
              <w:top w:val="single" w:sz="4" w:space="0" w:color="auto"/>
              <w:left w:val="nil"/>
              <w:bottom w:val="single" w:sz="4" w:space="0" w:color="000000"/>
              <w:right w:val="single" w:sz="4" w:space="0" w:color="auto"/>
            </w:tcBorders>
            <w:shd w:val="clear" w:color="auto" w:fill="BFBFBF"/>
            <w:vAlign w:val="center"/>
          </w:tcPr>
          <w:p w:rsidR="008A5C39" w:rsidRPr="001E629F" w:rsidRDefault="008A5C39" w:rsidP="005A4FA0">
            <w:pPr>
              <w:widowControl/>
              <w:jc w:val="center"/>
              <w:rPr>
                <w:rFonts w:hAnsi="ＭＳ 明朝" w:cs="ＭＳ Ｐゴシック"/>
                <w:kern w:val="0"/>
                <w:sz w:val="20"/>
                <w:szCs w:val="20"/>
              </w:rPr>
            </w:pPr>
            <w:r w:rsidRPr="001E629F">
              <w:rPr>
                <w:rFonts w:hAnsi="ＭＳ 明朝" w:hint="eastAsia"/>
                <w:sz w:val="20"/>
              </w:rPr>
              <w:t>※適否</w:t>
            </w:r>
          </w:p>
        </w:tc>
      </w:tr>
      <w:tr w:rsidR="00D27A5E" w:rsidRPr="001E629F" w:rsidTr="00BD1048">
        <w:trPr>
          <w:jc w:val="center"/>
        </w:trPr>
        <w:tc>
          <w:tcPr>
            <w:tcW w:w="9498" w:type="dxa"/>
            <w:gridSpan w:val="6"/>
            <w:tcBorders>
              <w:bottom w:val="nil"/>
              <w:right w:val="single" w:sz="4" w:space="0" w:color="auto"/>
            </w:tcBorders>
            <w:shd w:val="clear" w:color="auto" w:fill="auto"/>
            <w:vAlign w:val="center"/>
          </w:tcPr>
          <w:p w:rsidR="00D27A5E" w:rsidRPr="001E629F" w:rsidRDefault="00D27A5E" w:rsidP="008A5C39">
            <w:pPr>
              <w:pStyle w:val="a9"/>
              <w:spacing w:line="260" w:lineRule="exact"/>
              <w:rPr>
                <w:rFonts w:ascii="ＭＳ 明朝" w:hAnsi="ＭＳ 明朝"/>
                <w:sz w:val="20"/>
              </w:rPr>
            </w:pPr>
            <w:r w:rsidRPr="001E629F">
              <w:rPr>
                <w:rFonts w:ascii="ＭＳ 明朝" w:hAnsi="ＭＳ 明朝" w:hint="eastAsia"/>
                <w:sz w:val="20"/>
              </w:rPr>
              <w:t>土地利用及び建築物等に関する事項</w:t>
            </w:r>
          </w:p>
        </w:tc>
      </w:tr>
      <w:tr w:rsidR="008A5C39" w:rsidRPr="001E629F" w:rsidTr="0003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51"/>
          <w:jc w:val="center"/>
        </w:trPr>
        <w:tc>
          <w:tcPr>
            <w:tcW w:w="426" w:type="dxa"/>
            <w:tcBorders>
              <w:top w:val="nil"/>
            </w:tcBorders>
            <w:shd w:val="clear" w:color="auto" w:fill="auto"/>
            <w:vAlign w:val="center"/>
          </w:tcPr>
          <w:p w:rsidR="008A5C39" w:rsidRPr="001E629F" w:rsidRDefault="008A5C39" w:rsidP="005A4FA0">
            <w:pPr>
              <w:spacing w:line="260" w:lineRule="exact"/>
              <w:jc w:val="center"/>
              <w:rPr>
                <w:rFonts w:hAnsi="ＭＳ 明朝"/>
                <w:sz w:val="20"/>
                <w:szCs w:val="20"/>
              </w:rPr>
            </w:pPr>
          </w:p>
        </w:tc>
        <w:tc>
          <w:tcPr>
            <w:tcW w:w="703" w:type="dxa"/>
            <w:tcBorders>
              <w:top w:val="single" w:sz="4" w:space="0" w:color="auto"/>
            </w:tcBorders>
            <w:shd w:val="clear" w:color="auto" w:fill="auto"/>
            <w:textDirection w:val="tbRlV"/>
            <w:vAlign w:val="center"/>
          </w:tcPr>
          <w:p w:rsidR="008A5C39" w:rsidRPr="00BD1048" w:rsidRDefault="008A5C39" w:rsidP="00BD1048">
            <w:pPr>
              <w:spacing w:line="260" w:lineRule="exact"/>
              <w:ind w:left="113" w:right="113"/>
              <w:jc w:val="center"/>
              <w:rPr>
                <w:rFonts w:hAnsi="ＭＳ 明朝"/>
                <w:spacing w:val="-2"/>
                <w:sz w:val="20"/>
                <w:szCs w:val="20"/>
              </w:rPr>
            </w:pPr>
            <w:r w:rsidRPr="00BD1048">
              <w:rPr>
                <w:rFonts w:hAnsi="ＭＳ 明朝" w:hint="eastAsia"/>
                <w:spacing w:val="-2"/>
                <w:sz w:val="20"/>
                <w:szCs w:val="20"/>
              </w:rPr>
              <w:t>建築物等の形態又は意匠の制限</w:t>
            </w:r>
          </w:p>
        </w:tc>
        <w:tc>
          <w:tcPr>
            <w:tcW w:w="431" w:type="dxa"/>
            <w:tcBorders>
              <w:top w:val="single" w:sz="4" w:space="0" w:color="auto"/>
            </w:tcBorders>
            <w:shd w:val="clear" w:color="auto" w:fill="auto"/>
            <w:textDirection w:val="tbRlV"/>
            <w:vAlign w:val="center"/>
          </w:tcPr>
          <w:p w:rsidR="008A5C39" w:rsidRPr="001E629F" w:rsidRDefault="008A5C39" w:rsidP="00BD1048">
            <w:pPr>
              <w:spacing w:line="260" w:lineRule="exact"/>
              <w:ind w:left="113" w:right="113"/>
              <w:jc w:val="center"/>
              <w:rPr>
                <w:rFonts w:hAnsi="ＭＳ 明朝"/>
                <w:sz w:val="20"/>
                <w:szCs w:val="20"/>
              </w:rPr>
            </w:pPr>
            <w:r w:rsidRPr="001E629F">
              <w:rPr>
                <w:rFonts w:hAnsi="ＭＳ 明朝" w:hint="eastAsia"/>
                <w:spacing w:val="-1"/>
                <w:kern w:val="0"/>
                <w:sz w:val="20"/>
                <w:szCs w:val="20"/>
              </w:rPr>
              <w:t>屋外広告物等</w:t>
            </w:r>
          </w:p>
        </w:tc>
        <w:tc>
          <w:tcPr>
            <w:tcW w:w="4324" w:type="dxa"/>
            <w:tcBorders>
              <w:top w:val="single" w:sz="4" w:space="0" w:color="auto"/>
            </w:tcBorders>
            <w:shd w:val="clear" w:color="auto" w:fill="auto"/>
          </w:tcPr>
          <w:p w:rsidR="008A5C39" w:rsidRPr="001E629F" w:rsidRDefault="008A5C39" w:rsidP="005A4FA0">
            <w:pPr>
              <w:numPr>
                <w:ilvl w:val="0"/>
                <w:numId w:val="35"/>
              </w:numPr>
              <w:spacing w:line="260" w:lineRule="exact"/>
              <w:ind w:left="221" w:hanging="221"/>
              <w:rPr>
                <w:rFonts w:hAnsi="ＭＳ 明朝"/>
                <w:sz w:val="20"/>
              </w:rPr>
            </w:pPr>
            <w:r w:rsidRPr="001E629F">
              <w:rPr>
                <w:rFonts w:hAnsi="ＭＳ 明朝" w:hint="eastAsia"/>
                <w:sz w:val="20"/>
                <w:szCs w:val="20"/>
              </w:rPr>
              <w:t>屋上広告物は</w:t>
            </w:r>
            <w:r w:rsidR="007D5A25" w:rsidRPr="001E629F">
              <w:rPr>
                <w:rFonts w:hAnsi="ＭＳ 明朝" w:hint="eastAsia"/>
                <w:sz w:val="20"/>
                <w:szCs w:val="20"/>
              </w:rPr>
              <w:t>、</w:t>
            </w:r>
            <w:r w:rsidRPr="001E629F">
              <w:rPr>
                <w:rFonts w:hAnsi="ＭＳ 明朝" w:hint="eastAsia"/>
                <w:sz w:val="20"/>
                <w:szCs w:val="20"/>
              </w:rPr>
              <w:t>設置してはならない。</w:t>
            </w:r>
          </w:p>
        </w:tc>
        <w:tc>
          <w:tcPr>
            <w:tcW w:w="2763" w:type="dxa"/>
            <w:tcBorders>
              <w:top w:val="single" w:sz="4" w:space="0" w:color="auto"/>
            </w:tcBorders>
          </w:tcPr>
          <w:p w:rsidR="008A5C39" w:rsidRPr="001E629F" w:rsidRDefault="008A5C39" w:rsidP="008A5C39">
            <w:pPr>
              <w:spacing w:line="260" w:lineRule="exact"/>
              <w:rPr>
                <w:rFonts w:hAnsi="ＭＳ 明朝"/>
                <w:sz w:val="20"/>
                <w:szCs w:val="20"/>
              </w:rPr>
            </w:pPr>
          </w:p>
        </w:tc>
        <w:tc>
          <w:tcPr>
            <w:tcW w:w="851" w:type="dxa"/>
            <w:tcBorders>
              <w:top w:val="single" w:sz="4" w:space="0" w:color="auto"/>
            </w:tcBorders>
          </w:tcPr>
          <w:p w:rsidR="008A5C39" w:rsidRPr="001E629F" w:rsidRDefault="008A5C39" w:rsidP="008A5C39">
            <w:pPr>
              <w:spacing w:line="260" w:lineRule="exact"/>
              <w:rPr>
                <w:rFonts w:hAnsi="ＭＳ 明朝"/>
                <w:sz w:val="20"/>
                <w:szCs w:val="20"/>
              </w:rPr>
            </w:pPr>
          </w:p>
        </w:tc>
      </w:tr>
      <w:tr w:rsidR="008A5C39" w:rsidRPr="001E629F" w:rsidTr="00BD1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560" w:type="dxa"/>
            <w:gridSpan w:val="3"/>
            <w:vMerge w:val="restart"/>
            <w:tcBorders>
              <w:top w:val="single" w:sz="4" w:space="0" w:color="auto"/>
            </w:tcBorders>
            <w:shd w:val="clear" w:color="auto" w:fill="auto"/>
            <w:vAlign w:val="center"/>
          </w:tcPr>
          <w:p w:rsidR="008A5C39" w:rsidRPr="001E629F" w:rsidRDefault="008A5C39" w:rsidP="005A4FA0">
            <w:pPr>
              <w:spacing w:line="260" w:lineRule="exact"/>
              <w:jc w:val="center"/>
              <w:rPr>
                <w:rFonts w:hAnsi="ＭＳ 明朝"/>
                <w:sz w:val="20"/>
                <w:szCs w:val="20"/>
              </w:rPr>
            </w:pPr>
            <w:r w:rsidRPr="001E629F">
              <w:rPr>
                <w:rFonts w:hAnsi="ＭＳ 明朝" w:hint="eastAsia"/>
                <w:sz w:val="20"/>
                <w:szCs w:val="20"/>
              </w:rPr>
              <w:t>その他</w:t>
            </w:r>
          </w:p>
        </w:tc>
        <w:tc>
          <w:tcPr>
            <w:tcW w:w="4324" w:type="dxa"/>
            <w:tcBorders>
              <w:top w:val="single" w:sz="4" w:space="0" w:color="auto"/>
            </w:tcBorders>
            <w:shd w:val="clear" w:color="auto" w:fill="auto"/>
          </w:tcPr>
          <w:p w:rsidR="008A5C39" w:rsidRPr="001E629F" w:rsidRDefault="008A5C39" w:rsidP="005A4FA0">
            <w:pPr>
              <w:pStyle w:val="a9"/>
              <w:numPr>
                <w:ilvl w:val="0"/>
                <w:numId w:val="33"/>
              </w:numPr>
              <w:spacing w:line="260" w:lineRule="exact"/>
              <w:ind w:left="221" w:hanging="221"/>
              <w:rPr>
                <w:rFonts w:ascii="ＭＳ 明朝" w:hAnsi="ＭＳ 明朝"/>
                <w:b/>
                <w:sz w:val="20"/>
              </w:rPr>
            </w:pPr>
            <w:r w:rsidRPr="00413C5C">
              <w:rPr>
                <w:rFonts w:ascii="ＭＳ 明朝" w:hAnsi="ＭＳ 明朝" w:hint="eastAsia"/>
                <w:spacing w:val="-4"/>
                <w:sz w:val="20"/>
              </w:rPr>
              <w:t>商業者等は、敷地に面する公共空間の定期的な</w:t>
            </w:r>
            <w:r w:rsidRPr="001E629F">
              <w:rPr>
                <w:rFonts w:ascii="ＭＳ 明朝" w:hAnsi="ＭＳ 明朝" w:hint="eastAsia"/>
                <w:sz w:val="20"/>
              </w:rPr>
              <w:t>清掃活動や樹木の除草、散水などの維持管理に努める。</w:t>
            </w:r>
          </w:p>
        </w:tc>
        <w:tc>
          <w:tcPr>
            <w:tcW w:w="2763" w:type="dxa"/>
            <w:tcBorders>
              <w:top w:val="single" w:sz="4" w:space="0" w:color="auto"/>
            </w:tcBorders>
          </w:tcPr>
          <w:p w:rsidR="008A5C39" w:rsidRPr="001E629F" w:rsidRDefault="008A5C39" w:rsidP="008A5C39">
            <w:pPr>
              <w:pStyle w:val="a9"/>
              <w:spacing w:line="260" w:lineRule="exact"/>
              <w:rPr>
                <w:rFonts w:ascii="ＭＳ 明朝" w:hAnsi="ＭＳ 明朝"/>
                <w:sz w:val="20"/>
              </w:rPr>
            </w:pPr>
          </w:p>
        </w:tc>
        <w:tc>
          <w:tcPr>
            <w:tcW w:w="851" w:type="dxa"/>
            <w:tcBorders>
              <w:top w:val="single" w:sz="4" w:space="0" w:color="auto"/>
            </w:tcBorders>
          </w:tcPr>
          <w:p w:rsidR="008A5C39" w:rsidRPr="001E629F" w:rsidRDefault="008A5C39" w:rsidP="008A5C39">
            <w:pPr>
              <w:pStyle w:val="a9"/>
              <w:spacing w:line="260" w:lineRule="exact"/>
              <w:rPr>
                <w:rFonts w:ascii="ＭＳ 明朝" w:hAnsi="ＭＳ 明朝"/>
                <w:sz w:val="20"/>
              </w:rPr>
            </w:pPr>
          </w:p>
        </w:tc>
      </w:tr>
      <w:tr w:rsidR="007D5A25" w:rsidRPr="001E629F" w:rsidTr="00BD1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jc w:val="center"/>
        </w:trPr>
        <w:tc>
          <w:tcPr>
            <w:tcW w:w="1560" w:type="dxa"/>
            <w:gridSpan w:val="3"/>
            <w:vMerge/>
            <w:tcBorders>
              <w:top w:val="single" w:sz="4" w:space="0" w:color="auto"/>
            </w:tcBorders>
            <w:shd w:val="clear" w:color="auto" w:fill="auto"/>
            <w:vAlign w:val="center"/>
          </w:tcPr>
          <w:p w:rsidR="007D5A25" w:rsidRPr="001E629F" w:rsidRDefault="007D5A25" w:rsidP="005A4FA0">
            <w:pPr>
              <w:spacing w:line="260" w:lineRule="exact"/>
              <w:jc w:val="center"/>
              <w:rPr>
                <w:rFonts w:hAnsi="ＭＳ 明朝"/>
                <w:sz w:val="20"/>
                <w:szCs w:val="20"/>
              </w:rPr>
            </w:pPr>
          </w:p>
        </w:tc>
        <w:tc>
          <w:tcPr>
            <w:tcW w:w="4324" w:type="dxa"/>
            <w:tcBorders>
              <w:top w:val="single" w:sz="4" w:space="0" w:color="auto"/>
            </w:tcBorders>
            <w:shd w:val="clear" w:color="auto" w:fill="auto"/>
          </w:tcPr>
          <w:p w:rsidR="007D5A25" w:rsidRPr="001E629F" w:rsidRDefault="007D5A25" w:rsidP="005A4FA0">
            <w:pPr>
              <w:pStyle w:val="a9"/>
              <w:numPr>
                <w:ilvl w:val="0"/>
                <w:numId w:val="33"/>
              </w:numPr>
              <w:spacing w:line="260" w:lineRule="exact"/>
              <w:ind w:left="221" w:hanging="221"/>
              <w:rPr>
                <w:rFonts w:ascii="ＭＳ 明朝" w:hAnsi="ＭＳ 明朝"/>
                <w:sz w:val="20"/>
              </w:rPr>
            </w:pPr>
            <w:r w:rsidRPr="001E629F">
              <w:rPr>
                <w:rFonts w:ascii="ＭＳ 明朝" w:hAnsi="ＭＳ 明朝" w:hint="eastAsia"/>
                <w:sz w:val="20"/>
              </w:rPr>
              <w:t>自店客の歩道上等への駐輪には注意を払い、</w:t>
            </w:r>
            <w:r w:rsidRPr="00413C5C">
              <w:rPr>
                <w:rFonts w:ascii="ＭＳ 明朝" w:hAnsi="ＭＳ 明朝" w:hint="eastAsia"/>
                <w:spacing w:val="6"/>
                <w:sz w:val="20"/>
              </w:rPr>
              <w:t>指定場所以外に自転車を放置しないよう</w:t>
            </w:r>
            <w:r w:rsidRPr="001E629F">
              <w:rPr>
                <w:rFonts w:ascii="ＭＳ 明朝" w:hAnsi="ＭＳ 明朝" w:hint="eastAsia"/>
                <w:sz w:val="20"/>
              </w:rPr>
              <w:t>管理に努める。</w:t>
            </w:r>
          </w:p>
        </w:tc>
        <w:tc>
          <w:tcPr>
            <w:tcW w:w="2763" w:type="dxa"/>
            <w:tcBorders>
              <w:top w:val="single" w:sz="4" w:space="0" w:color="auto"/>
            </w:tcBorders>
          </w:tcPr>
          <w:p w:rsidR="007D5A25" w:rsidRPr="001E629F" w:rsidRDefault="007D5A25" w:rsidP="008A5C39">
            <w:pPr>
              <w:pStyle w:val="a9"/>
              <w:spacing w:line="260" w:lineRule="exact"/>
              <w:rPr>
                <w:rFonts w:ascii="ＭＳ 明朝" w:hAnsi="ＭＳ 明朝"/>
                <w:sz w:val="20"/>
              </w:rPr>
            </w:pPr>
          </w:p>
        </w:tc>
        <w:tc>
          <w:tcPr>
            <w:tcW w:w="851" w:type="dxa"/>
            <w:tcBorders>
              <w:top w:val="single" w:sz="4" w:space="0" w:color="auto"/>
            </w:tcBorders>
          </w:tcPr>
          <w:p w:rsidR="007D5A25" w:rsidRPr="001E629F" w:rsidRDefault="007D5A25" w:rsidP="008A5C39">
            <w:pPr>
              <w:pStyle w:val="a9"/>
              <w:spacing w:line="260" w:lineRule="exact"/>
              <w:rPr>
                <w:rFonts w:ascii="ＭＳ 明朝" w:hAnsi="ＭＳ 明朝"/>
                <w:sz w:val="20"/>
              </w:rPr>
            </w:pPr>
          </w:p>
        </w:tc>
      </w:tr>
    </w:tbl>
    <w:p w:rsidR="001E1445" w:rsidRPr="001E629F" w:rsidRDefault="001E1445" w:rsidP="00293B6A">
      <w:pPr>
        <w:rPr>
          <w:rFonts w:hAnsi="ＭＳ 明朝"/>
          <w:sz w:val="20"/>
          <w:szCs w:val="20"/>
        </w:rPr>
      </w:pPr>
    </w:p>
    <w:p w:rsidR="00293B6A" w:rsidRPr="001E629F" w:rsidRDefault="00293B6A" w:rsidP="00293B6A">
      <w:pPr>
        <w:rPr>
          <w:rFonts w:hAnsi="ＭＳ 明朝"/>
          <w:sz w:val="20"/>
          <w:szCs w:val="20"/>
        </w:rPr>
      </w:pPr>
      <w:r w:rsidRPr="001E629F">
        <w:rPr>
          <w:rFonts w:hAnsi="ＭＳ 明朝" w:hint="eastAsia"/>
          <w:sz w:val="20"/>
          <w:szCs w:val="20"/>
        </w:rPr>
        <w:t>備　考</w:t>
      </w:r>
    </w:p>
    <w:p w:rsidR="00293B6A" w:rsidRPr="001E629F" w:rsidRDefault="00293B6A" w:rsidP="00293B6A">
      <w:pPr>
        <w:ind w:firstLineChars="100" w:firstLine="200"/>
        <w:rPr>
          <w:rFonts w:hAnsi="ＭＳ 明朝"/>
          <w:sz w:val="20"/>
          <w:szCs w:val="20"/>
        </w:rPr>
      </w:pPr>
      <w:r w:rsidRPr="001E629F">
        <w:rPr>
          <w:rFonts w:hAnsi="ＭＳ 明朝" w:hint="eastAsia"/>
          <w:sz w:val="20"/>
          <w:szCs w:val="20"/>
        </w:rPr>
        <w:t>１．配慮・措置の状況については、できる限り具体的に記述してください。</w:t>
      </w:r>
    </w:p>
    <w:p w:rsidR="00293B6A" w:rsidRPr="001E629F" w:rsidRDefault="00293B6A" w:rsidP="00293B6A">
      <w:pPr>
        <w:ind w:firstLineChars="100" w:firstLine="200"/>
        <w:rPr>
          <w:rFonts w:hAnsi="ＭＳ 明朝"/>
          <w:sz w:val="20"/>
          <w:szCs w:val="20"/>
        </w:rPr>
      </w:pPr>
      <w:r w:rsidRPr="001E629F">
        <w:rPr>
          <w:rFonts w:hAnsi="ＭＳ 明朝" w:hint="eastAsia"/>
          <w:sz w:val="20"/>
          <w:szCs w:val="20"/>
        </w:rPr>
        <w:t>２．※欄は記入しないでください。</w:t>
      </w:r>
    </w:p>
    <w:p w:rsidR="00163765" w:rsidRPr="001E629F" w:rsidRDefault="00163765" w:rsidP="008A5C39">
      <w:pPr>
        <w:rPr>
          <w:rFonts w:ascii="HGS創英角ｺﾞｼｯｸUB" w:eastAsia="HGS創英角ｺﾞｼｯｸUB" w:hAnsi="ＭＳ ゴシック"/>
        </w:rPr>
      </w:pPr>
    </w:p>
    <w:sectPr w:rsidR="00163765" w:rsidRPr="001E629F" w:rsidSect="00413C5C">
      <w:footerReference w:type="even" r:id="rId7"/>
      <w:pgSz w:w="11906" w:h="16838" w:code="9"/>
      <w:pgMar w:top="1134" w:right="1134" w:bottom="851" w:left="1134" w:header="851" w:footer="794" w:gutter="0"/>
      <w:pgNumType w:fmt="numberInDash" w:start="17"/>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F9F" w:rsidRDefault="009A4F9F">
      <w:r>
        <w:separator/>
      </w:r>
    </w:p>
  </w:endnote>
  <w:endnote w:type="continuationSeparator" w:id="0">
    <w:p w:rsidR="009A4F9F" w:rsidRDefault="009A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66" w:rsidRDefault="00BE7A66" w:rsidP="00BE7A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7A66" w:rsidRDefault="00BE7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F9F" w:rsidRDefault="009A4F9F">
      <w:r>
        <w:separator/>
      </w:r>
    </w:p>
  </w:footnote>
  <w:footnote w:type="continuationSeparator" w:id="0">
    <w:p w:rsidR="009A4F9F" w:rsidRDefault="009A4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6A5"/>
    <w:multiLevelType w:val="hybridMultilevel"/>
    <w:tmpl w:val="CF3816B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729E5"/>
    <w:multiLevelType w:val="hybridMultilevel"/>
    <w:tmpl w:val="CBB2253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EC1B2E"/>
    <w:multiLevelType w:val="hybridMultilevel"/>
    <w:tmpl w:val="6834F070"/>
    <w:lvl w:ilvl="0" w:tplc="7D267B1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100335"/>
    <w:multiLevelType w:val="hybridMultilevel"/>
    <w:tmpl w:val="350A3E32"/>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591B17"/>
    <w:multiLevelType w:val="hybridMultilevel"/>
    <w:tmpl w:val="F0BE323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143F58"/>
    <w:multiLevelType w:val="hybridMultilevel"/>
    <w:tmpl w:val="B22E141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3B1BDB"/>
    <w:multiLevelType w:val="hybridMultilevel"/>
    <w:tmpl w:val="9476F20A"/>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4D122BF"/>
    <w:multiLevelType w:val="hybridMultilevel"/>
    <w:tmpl w:val="4D263C6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476412"/>
    <w:multiLevelType w:val="hybridMultilevel"/>
    <w:tmpl w:val="731091A6"/>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893A62"/>
    <w:multiLevelType w:val="hybridMultilevel"/>
    <w:tmpl w:val="EFEE431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4DC1046"/>
    <w:multiLevelType w:val="hybridMultilevel"/>
    <w:tmpl w:val="F8743C74"/>
    <w:lvl w:ilvl="0" w:tplc="3CEA2FDC">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5D10A9"/>
    <w:multiLevelType w:val="hybridMultilevel"/>
    <w:tmpl w:val="24ECB310"/>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243366B"/>
    <w:multiLevelType w:val="hybridMultilevel"/>
    <w:tmpl w:val="AD202C90"/>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3F53E7D"/>
    <w:multiLevelType w:val="hybridMultilevel"/>
    <w:tmpl w:val="26F85C4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4AA6121"/>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3A4F7F"/>
    <w:multiLevelType w:val="hybridMultilevel"/>
    <w:tmpl w:val="F2CE4C32"/>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668557D"/>
    <w:multiLevelType w:val="hybridMultilevel"/>
    <w:tmpl w:val="EDECF9E2"/>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CF3D2B"/>
    <w:multiLevelType w:val="hybridMultilevel"/>
    <w:tmpl w:val="DB2A904A"/>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84C514A"/>
    <w:multiLevelType w:val="hybridMultilevel"/>
    <w:tmpl w:val="A524D91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720B7E"/>
    <w:multiLevelType w:val="hybridMultilevel"/>
    <w:tmpl w:val="FEE08258"/>
    <w:lvl w:ilvl="0" w:tplc="4D761866">
      <w:start w:val="1"/>
      <w:numFmt w:val="bullet"/>
      <w:lvlText w:val=""/>
      <w:lvlJc w:val="left"/>
      <w:pPr>
        <w:tabs>
          <w:tab w:val="num" w:pos="300"/>
        </w:tabs>
        <w:ind w:left="30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156856"/>
    <w:multiLevelType w:val="hybridMultilevel"/>
    <w:tmpl w:val="7BF012D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5A7040"/>
    <w:multiLevelType w:val="hybridMultilevel"/>
    <w:tmpl w:val="1240677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05C1A35"/>
    <w:multiLevelType w:val="hybridMultilevel"/>
    <w:tmpl w:val="5060E1A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3EF45C3"/>
    <w:multiLevelType w:val="hybridMultilevel"/>
    <w:tmpl w:val="3E8C12A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5126C0E"/>
    <w:multiLevelType w:val="hybridMultilevel"/>
    <w:tmpl w:val="5E6A6DB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53381B"/>
    <w:multiLevelType w:val="hybridMultilevel"/>
    <w:tmpl w:val="604CC86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DAB3326"/>
    <w:multiLevelType w:val="hybridMultilevel"/>
    <w:tmpl w:val="CAD856A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9C1BA3"/>
    <w:multiLevelType w:val="hybridMultilevel"/>
    <w:tmpl w:val="D1BC92C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0061687"/>
    <w:multiLevelType w:val="hybridMultilevel"/>
    <w:tmpl w:val="6D70EC5E"/>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0556368"/>
    <w:multiLevelType w:val="hybridMultilevel"/>
    <w:tmpl w:val="C472FEB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1181D34"/>
    <w:multiLevelType w:val="hybridMultilevel"/>
    <w:tmpl w:val="FBDE1C2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5033F0"/>
    <w:multiLevelType w:val="hybridMultilevel"/>
    <w:tmpl w:val="83F8496A"/>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3DB13C2"/>
    <w:multiLevelType w:val="hybridMultilevel"/>
    <w:tmpl w:val="E7C27F1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ACE34DC"/>
    <w:multiLevelType w:val="hybridMultilevel"/>
    <w:tmpl w:val="D10666EC"/>
    <w:lvl w:ilvl="0" w:tplc="C4E081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B962DDF"/>
    <w:multiLevelType w:val="hybridMultilevel"/>
    <w:tmpl w:val="0874A55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C9F6CAB"/>
    <w:multiLevelType w:val="hybridMultilevel"/>
    <w:tmpl w:val="561E50D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05B248D"/>
    <w:multiLevelType w:val="hybridMultilevel"/>
    <w:tmpl w:val="7A488A6A"/>
    <w:lvl w:ilvl="0" w:tplc="BFC2FBAC">
      <w:start w:val="1"/>
      <w:numFmt w:val="bullet"/>
      <w:lvlText w:val=""/>
      <w:lvlJc w:val="left"/>
      <w:pPr>
        <w:ind w:left="631" w:hanging="420"/>
      </w:pPr>
      <w:rPr>
        <w:rFonts w:ascii="Symbol" w:hAnsi="Symbol" w:hint="default"/>
        <w:color w:val="auto"/>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8">
    <w:nsid w:val="709B444B"/>
    <w:multiLevelType w:val="hybridMultilevel"/>
    <w:tmpl w:val="54E0719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1760D46"/>
    <w:multiLevelType w:val="hybridMultilevel"/>
    <w:tmpl w:val="EB9EAC4C"/>
    <w:lvl w:ilvl="0" w:tplc="BFC2FBAC">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nsid w:val="794B06FB"/>
    <w:multiLevelType w:val="hybridMultilevel"/>
    <w:tmpl w:val="E40654C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AD76E9C"/>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6"/>
  </w:num>
  <w:num w:numId="3">
    <w:abstractNumId w:val="3"/>
  </w:num>
  <w:num w:numId="4">
    <w:abstractNumId w:val="37"/>
  </w:num>
  <w:num w:numId="5">
    <w:abstractNumId w:val="39"/>
  </w:num>
  <w:num w:numId="6">
    <w:abstractNumId w:val="30"/>
  </w:num>
  <w:num w:numId="7">
    <w:abstractNumId w:val="18"/>
  </w:num>
  <w:num w:numId="8">
    <w:abstractNumId w:val="0"/>
  </w:num>
  <w:num w:numId="9">
    <w:abstractNumId w:val="13"/>
  </w:num>
  <w:num w:numId="10">
    <w:abstractNumId w:val="27"/>
  </w:num>
  <w:num w:numId="11">
    <w:abstractNumId w:val="23"/>
  </w:num>
  <w:num w:numId="12">
    <w:abstractNumId w:val="2"/>
  </w:num>
  <w:num w:numId="13">
    <w:abstractNumId w:val="12"/>
  </w:num>
  <w:num w:numId="14">
    <w:abstractNumId w:val="8"/>
  </w:num>
  <w:num w:numId="15">
    <w:abstractNumId w:val="38"/>
  </w:num>
  <w:num w:numId="16">
    <w:abstractNumId w:val="40"/>
  </w:num>
  <w:num w:numId="17">
    <w:abstractNumId w:val="4"/>
  </w:num>
  <w:num w:numId="18">
    <w:abstractNumId w:val="9"/>
  </w:num>
  <w:num w:numId="19">
    <w:abstractNumId w:val="28"/>
  </w:num>
  <w:num w:numId="20">
    <w:abstractNumId w:val="15"/>
  </w:num>
  <w:num w:numId="21">
    <w:abstractNumId w:val="7"/>
  </w:num>
  <w:num w:numId="22">
    <w:abstractNumId w:val="33"/>
  </w:num>
  <w:num w:numId="23">
    <w:abstractNumId w:val="24"/>
  </w:num>
  <w:num w:numId="24">
    <w:abstractNumId w:val="31"/>
  </w:num>
  <w:num w:numId="25">
    <w:abstractNumId w:val="35"/>
  </w:num>
  <w:num w:numId="26">
    <w:abstractNumId w:val="22"/>
  </w:num>
  <w:num w:numId="27">
    <w:abstractNumId w:val="1"/>
  </w:num>
  <w:num w:numId="28">
    <w:abstractNumId w:val="26"/>
  </w:num>
  <w:num w:numId="29">
    <w:abstractNumId w:val="29"/>
  </w:num>
  <w:num w:numId="30">
    <w:abstractNumId w:val="25"/>
  </w:num>
  <w:num w:numId="31">
    <w:abstractNumId w:val="19"/>
  </w:num>
  <w:num w:numId="32">
    <w:abstractNumId w:val="21"/>
  </w:num>
  <w:num w:numId="33">
    <w:abstractNumId w:val="11"/>
  </w:num>
  <w:num w:numId="34">
    <w:abstractNumId w:val="36"/>
  </w:num>
  <w:num w:numId="35">
    <w:abstractNumId w:val="32"/>
  </w:num>
  <w:num w:numId="36">
    <w:abstractNumId w:val="16"/>
  </w:num>
  <w:num w:numId="37">
    <w:abstractNumId w:val="5"/>
  </w:num>
  <w:num w:numId="38">
    <w:abstractNumId w:val="34"/>
  </w:num>
  <w:num w:numId="39">
    <w:abstractNumId w:val="10"/>
  </w:num>
  <w:num w:numId="40">
    <w:abstractNumId w:val="41"/>
  </w:num>
  <w:num w:numId="41">
    <w:abstractNumId w:val="14"/>
  </w:num>
  <w:num w:numId="42">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1206A"/>
    <w:rsid w:val="000220B4"/>
    <w:rsid w:val="00034DA6"/>
    <w:rsid w:val="000D40D1"/>
    <w:rsid w:val="000E1375"/>
    <w:rsid w:val="00134EAD"/>
    <w:rsid w:val="00163765"/>
    <w:rsid w:val="001E1445"/>
    <w:rsid w:val="001E629F"/>
    <w:rsid w:val="00205751"/>
    <w:rsid w:val="00230DE8"/>
    <w:rsid w:val="0023425B"/>
    <w:rsid w:val="00246C7D"/>
    <w:rsid w:val="00270755"/>
    <w:rsid w:val="00293B6A"/>
    <w:rsid w:val="0032525E"/>
    <w:rsid w:val="003907A0"/>
    <w:rsid w:val="00403849"/>
    <w:rsid w:val="00404872"/>
    <w:rsid w:val="00405B74"/>
    <w:rsid w:val="00413C5C"/>
    <w:rsid w:val="00433915"/>
    <w:rsid w:val="00450A1A"/>
    <w:rsid w:val="00465DB8"/>
    <w:rsid w:val="00487C62"/>
    <w:rsid w:val="0049698A"/>
    <w:rsid w:val="004D1493"/>
    <w:rsid w:val="004E73F9"/>
    <w:rsid w:val="00525B7D"/>
    <w:rsid w:val="00582DB9"/>
    <w:rsid w:val="00592D29"/>
    <w:rsid w:val="005A3897"/>
    <w:rsid w:val="005A4FA0"/>
    <w:rsid w:val="005B0E8E"/>
    <w:rsid w:val="005D5760"/>
    <w:rsid w:val="005F202D"/>
    <w:rsid w:val="006657D6"/>
    <w:rsid w:val="00772967"/>
    <w:rsid w:val="007D5A25"/>
    <w:rsid w:val="007F3CA9"/>
    <w:rsid w:val="007F70CF"/>
    <w:rsid w:val="00856073"/>
    <w:rsid w:val="00873F47"/>
    <w:rsid w:val="00892A4C"/>
    <w:rsid w:val="008A5C39"/>
    <w:rsid w:val="008B7BFD"/>
    <w:rsid w:val="0096187D"/>
    <w:rsid w:val="009A4F9F"/>
    <w:rsid w:val="009B3BAB"/>
    <w:rsid w:val="009D25D9"/>
    <w:rsid w:val="009D4ECA"/>
    <w:rsid w:val="00A2515E"/>
    <w:rsid w:val="00A43986"/>
    <w:rsid w:val="00AC7182"/>
    <w:rsid w:val="00AD3FC9"/>
    <w:rsid w:val="00B7629E"/>
    <w:rsid w:val="00BD1048"/>
    <w:rsid w:val="00BE7A66"/>
    <w:rsid w:val="00BF009A"/>
    <w:rsid w:val="00C3515F"/>
    <w:rsid w:val="00CA6525"/>
    <w:rsid w:val="00D27A5E"/>
    <w:rsid w:val="00D371A6"/>
    <w:rsid w:val="00D66D5A"/>
    <w:rsid w:val="00E81279"/>
    <w:rsid w:val="00EB398C"/>
    <w:rsid w:val="00EC73C1"/>
    <w:rsid w:val="00EF50C8"/>
    <w:rsid w:val="00F52630"/>
    <w:rsid w:val="00F73941"/>
    <w:rsid w:val="00F8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9656583-7175-46E3-B8BE-F925A2E9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7A66"/>
    <w:pPr>
      <w:tabs>
        <w:tab w:val="center" w:pos="4252"/>
        <w:tab w:val="right" w:pos="8504"/>
      </w:tabs>
      <w:snapToGrid w:val="0"/>
    </w:pPr>
  </w:style>
  <w:style w:type="character" w:styleId="a5">
    <w:name w:val="page number"/>
    <w:basedOn w:val="a0"/>
    <w:rsid w:val="00BE7A66"/>
  </w:style>
  <w:style w:type="paragraph" w:styleId="a6">
    <w:name w:val="Balloon Text"/>
    <w:basedOn w:val="a"/>
    <w:semiHidden/>
    <w:rsid w:val="00BE7A66"/>
    <w:rPr>
      <w:rFonts w:ascii="Arial" w:eastAsia="ＭＳ ゴシック" w:hAnsi="Arial"/>
      <w:sz w:val="18"/>
      <w:szCs w:val="18"/>
    </w:rPr>
  </w:style>
  <w:style w:type="paragraph" w:styleId="a7">
    <w:name w:val="header"/>
    <w:basedOn w:val="a"/>
    <w:link w:val="a8"/>
    <w:uiPriority w:val="99"/>
    <w:unhideWhenUsed/>
    <w:rsid w:val="00230DE8"/>
    <w:pPr>
      <w:tabs>
        <w:tab w:val="center" w:pos="4252"/>
        <w:tab w:val="right" w:pos="8504"/>
      </w:tabs>
      <w:snapToGrid w:val="0"/>
    </w:pPr>
  </w:style>
  <w:style w:type="character" w:customStyle="1" w:styleId="a8">
    <w:name w:val="ヘッダー (文字)"/>
    <w:link w:val="a7"/>
    <w:uiPriority w:val="99"/>
    <w:rsid w:val="00230DE8"/>
    <w:rPr>
      <w:rFonts w:ascii="ＭＳ 明朝"/>
      <w:kern w:val="2"/>
      <w:sz w:val="22"/>
      <w:szCs w:val="22"/>
    </w:rPr>
  </w:style>
  <w:style w:type="paragraph" w:styleId="a9">
    <w:name w:val="Body Text"/>
    <w:basedOn w:val="a"/>
    <w:link w:val="aa"/>
    <w:rsid w:val="008A5C39"/>
    <w:rPr>
      <w:rFonts w:ascii="Century"/>
      <w:sz w:val="24"/>
      <w:szCs w:val="20"/>
    </w:rPr>
  </w:style>
  <w:style w:type="character" w:customStyle="1" w:styleId="aa">
    <w:name w:val="本文 (文字)"/>
    <w:link w:val="a9"/>
    <w:rsid w:val="008A5C39"/>
    <w:rPr>
      <w:kern w:val="2"/>
      <w:sz w:val="24"/>
    </w:rPr>
  </w:style>
  <w:style w:type="paragraph" w:styleId="ab">
    <w:name w:val="Body Text Indent"/>
    <w:basedOn w:val="a"/>
    <w:link w:val="ac"/>
    <w:uiPriority w:val="99"/>
    <w:semiHidden/>
    <w:unhideWhenUsed/>
    <w:rsid w:val="008A5C39"/>
    <w:pPr>
      <w:ind w:leftChars="400" w:left="851"/>
    </w:pPr>
  </w:style>
  <w:style w:type="character" w:customStyle="1" w:styleId="ac">
    <w:name w:val="本文インデント (文字)"/>
    <w:link w:val="ab"/>
    <w:uiPriority w:val="99"/>
    <w:semiHidden/>
    <w:rsid w:val="008A5C3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150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2008-09-18T05:14:00Z</cp:lastPrinted>
  <dcterms:created xsi:type="dcterms:W3CDTF">2019-04-05T06:55:00Z</dcterms:created>
  <dcterms:modified xsi:type="dcterms:W3CDTF">2019-04-05T06:55:00Z</dcterms:modified>
</cp:coreProperties>
</file>