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B4CFB" w:rsidRPr="00315F90" w:rsidRDefault="003F1B0F" w:rsidP="00BA763D">
      <w:pPr>
        <w:spacing w:line="60" w:lineRule="auto"/>
        <w:ind w:firstLineChars="100" w:firstLine="960"/>
        <w:jc w:val="left"/>
        <w:rPr>
          <w:rFonts w:ascii="HG丸ｺﾞｼｯｸM-PRO" w:eastAsia="HG丸ｺﾞｼｯｸM-PRO" w:hAnsi="HG丸ｺﾞｼｯｸM-PRO"/>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96"/>
          <w:szCs w:val="96"/>
        </w:rPr>
        <mc:AlternateContent>
          <mc:Choice Requires="wps">
            <w:drawing>
              <wp:anchor distT="0" distB="0" distL="114300" distR="114300" simplePos="0" relativeHeight="251661311" behindDoc="0" locked="0" layoutInCell="1" allowOverlap="1" wp14:anchorId="2BB3EC98" wp14:editId="3088459B">
                <wp:simplePos x="0" y="0"/>
                <wp:positionH relativeFrom="column">
                  <wp:posOffset>-76200</wp:posOffset>
                </wp:positionH>
                <wp:positionV relativeFrom="paragraph">
                  <wp:posOffset>28575</wp:posOffset>
                </wp:positionV>
                <wp:extent cx="6334125" cy="17716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34125" cy="177165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E2A" w:rsidRPr="003F1B0F" w:rsidRDefault="003F1B0F" w:rsidP="003F1B0F">
                            <w:pPr>
                              <w:spacing w:line="0" w:lineRule="atLeast"/>
                              <w:jc w:val="left"/>
                              <w:rPr>
                                <w:rFonts w:ascii="HG丸ｺﾞｼｯｸM-PRO" w:eastAsia="HG丸ｺﾞｼｯｸM-PRO" w:hAnsi="HG丸ｺﾞｼｯｸM-PRO"/>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F1B0F">
                              <w:rPr>
                                <w:rFonts w:ascii="HG丸ｺﾞｼｯｸM-PRO" w:eastAsia="HG丸ｺﾞｼｯｸM-PRO" w:hAnsi="HG丸ｺﾞｼｯｸM-PRO"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白山市</w:t>
                            </w:r>
                            <w:r w:rsidR="00372A8E">
                              <w:rPr>
                                <w:rFonts w:ascii="HG丸ｺﾞｼｯｸM-PRO" w:eastAsia="HG丸ｺﾞｼｯｸM-PRO" w:hAnsi="HG丸ｺﾞｼｯｸM-PRO"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民</w:t>
                            </w:r>
                            <w:r w:rsidRPr="003F1B0F">
                              <w:rPr>
                                <w:rFonts w:ascii="HG丸ｺﾞｼｯｸM-PRO" w:eastAsia="HG丸ｺﾞｼｯｸM-PRO" w:hAnsi="HG丸ｺﾞｼｯｸM-PRO"/>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の方へ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B3EC98" id="_x0000_t202" coordsize="21600,21600" o:spt="202" path="m,l,21600r21600,l21600,xe">
                <v:stroke joinstyle="miter"/>
                <v:path gradientshapeok="t" o:connecttype="rect"/>
              </v:shapetype>
              <v:shape id="テキスト ボックス 1" o:spid="_x0000_s1026" type="#_x0000_t202" style="position:absolute;left:0;text-align:left;margin-left:-6pt;margin-top:2.25pt;width:498.75pt;height:139.5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" fillcolor="#8eaadb [1944]" stroked="f" strokeweight=".5pt">
                <v:fill color2="#8eaadb [1944]" rotate="t" angle="180" colors="0 #4d6183;.5 #728dbd;1 #89a9e1" focus="100%" type="gradient"/>
                <v:textbox>
                  <w:txbxContent>
                    <w:p w:rsidR="001A2E2A" w:rsidRPr="003F1B0F" w:rsidRDefault="003F1B0F" w:rsidP="003F1B0F">
                      <w:pPr>
                        <w:spacing w:line="0" w:lineRule="atLeast"/>
                        <w:jc w:val="left"/>
                        <w:rPr>
                          <w:rFonts w:ascii="HG丸ｺﾞｼｯｸM-PRO" w:eastAsia="HG丸ｺﾞｼｯｸM-PRO" w:hAnsi="HG丸ｺﾞｼｯｸM-PRO"/>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F1B0F">
                        <w:rPr>
                          <w:rFonts w:ascii="HG丸ｺﾞｼｯｸM-PRO" w:eastAsia="HG丸ｺﾞｼｯｸM-PRO" w:hAnsi="HG丸ｺﾞｼｯｸM-PRO"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白山市</w:t>
                      </w:r>
                      <w:r w:rsidR="00372A8E">
                        <w:rPr>
                          <w:rFonts w:ascii="HG丸ｺﾞｼｯｸM-PRO" w:eastAsia="HG丸ｺﾞｼｯｸM-PRO" w:hAnsi="HG丸ｺﾞｼｯｸM-PRO" w:hint="eastAsia"/>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民</w:t>
                      </w:r>
                      <w:bookmarkStart w:id="1" w:name="_GoBack"/>
                      <w:bookmarkEnd w:id="1"/>
                      <w:r w:rsidRPr="003F1B0F">
                        <w:rPr>
                          <w:rFonts w:ascii="HG丸ｺﾞｼｯｸM-PRO" w:eastAsia="HG丸ｺﾞｼｯｸM-PRO" w:hAnsi="HG丸ｺﾞｼｯｸM-PRO"/>
                          <w:b/>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の方へ</w:t>
                      </w:r>
                    </w:p>
                  </w:txbxContent>
                </v:textbox>
              </v:shape>
            </w:pict>
          </mc:Fallback>
        </mc:AlternateContent>
      </w:r>
      <w:r>
        <w:rPr>
          <w:rFonts w:ascii="HG丸ｺﾞｼｯｸM-PRO" w:eastAsia="HG丸ｺﾞｼｯｸM-PRO" w:hAnsi="HG丸ｺﾞｼｯｸM-PRO" w:hint="eastAsia"/>
          <w:noProof/>
          <w:color w:val="000000" w:themeColor="text1"/>
          <w:sz w:val="96"/>
          <w:szCs w:val="96"/>
        </w:rPr>
        <mc:AlternateContent>
          <mc:Choice Requires="wps">
            <w:drawing>
              <wp:anchor distT="0" distB="0" distL="114300" distR="114300" simplePos="0" relativeHeight="251662336" behindDoc="0" locked="0" layoutInCell="1" allowOverlap="1" wp14:anchorId="1CF8B02F" wp14:editId="0B8BC482">
                <wp:simplePos x="0" y="0"/>
                <wp:positionH relativeFrom="column">
                  <wp:posOffset>419100</wp:posOffset>
                </wp:positionH>
                <wp:positionV relativeFrom="paragraph">
                  <wp:posOffset>590550</wp:posOffset>
                </wp:positionV>
                <wp:extent cx="6334125" cy="17716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334125" cy="177165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F90" w:rsidRPr="00E00F47" w:rsidRDefault="00315F90" w:rsidP="00E00F47">
                            <w:pPr>
                              <w:spacing w:line="0" w:lineRule="atLeast"/>
                              <w:ind w:leftChars="150" w:left="315"/>
                              <w:jc w:val="left"/>
                              <w:rPr>
                                <w:rFonts w:ascii="HG丸ｺﾞｼｯｸM-PRO" w:eastAsia="HG丸ｺﾞｼｯｸM-PRO" w:hAnsi="HG丸ｺﾞｼｯｸM-PRO"/>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F47">
                              <w:rPr>
                                <w:rFonts w:ascii="HG丸ｺﾞｼｯｸM-PRO" w:eastAsia="HG丸ｺﾞｼｯｸM-PRO" w:hAnsi="HG丸ｺﾞｼｯｸM-PRO" w:hint="eastAsia"/>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禁煙外来治療費</w:t>
                            </w:r>
                            <w:r w:rsidRPr="00E00F47">
                              <w:rPr>
                                <w:rFonts w:ascii="HG丸ｺﾞｼｯｸM-PRO" w:eastAsia="HG丸ｺﾞｼｯｸM-PRO" w:hAnsi="HG丸ｺﾞｼｯｸM-PRO"/>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p>
                          <w:p w:rsidR="00315F90" w:rsidRPr="00E00F47" w:rsidRDefault="00315F90" w:rsidP="00E00F47">
                            <w:pPr>
                              <w:spacing w:line="0" w:lineRule="atLeast"/>
                              <w:ind w:leftChars="50" w:left="105" w:rightChars="150" w:right="315" w:firstLineChars="400" w:firstLine="4016"/>
                              <w:jc w:val="right"/>
                              <w:rPr>
                                <w:rFonts w:ascii="HG丸ｺﾞｼｯｸM-PRO" w:eastAsia="HG丸ｺﾞｼｯｸM-PRO" w:hAnsi="HG丸ｺﾞｼｯｸM-PRO"/>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F47">
                              <w:rPr>
                                <w:rFonts w:ascii="HG丸ｺﾞｼｯｸM-PRO" w:eastAsia="HG丸ｺﾞｼｯｸM-PRO" w:hAnsi="HG丸ｺﾞｼｯｸM-PRO" w:hint="eastAsia"/>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8B02F" id="テキスト ボックス 4" o:spid="_x0000_s1027" type="#_x0000_t202" style="position:absolute;left:0;text-align:left;margin-left:33pt;margin-top:46.5pt;width:498.75pt;height:1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" fillcolor="#2f5496 [2408]" stroked="f" strokeweight=".5pt">
                <v:fill color2="#2f5496 [2408]" rotate="t" angle="180" colors="0 #132c5a;.5 #204484;1 #28529e" focus="100%" type="gradient"/>
                <v:textbox>
                  <w:txbxContent>
                    <w:p w:rsidR="00315F90" w:rsidRPr="00E00F47" w:rsidRDefault="00315F90" w:rsidP="00E00F47">
                      <w:pPr>
                        <w:spacing w:line="0" w:lineRule="atLeast"/>
                        <w:ind w:leftChars="150" w:left="315"/>
                        <w:jc w:val="left"/>
                        <w:rPr>
                          <w:rFonts w:ascii="HG丸ｺﾞｼｯｸM-PRO" w:eastAsia="HG丸ｺﾞｼｯｸM-PRO" w:hAnsi="HG丸ｺﾞｼｯｸM-PRO"/>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F47">
                        <w:rPr>
                          <w:rFonts w:ascii="HG丸ｺﾞｼｯｸM-PRO" w:eastAsia="HG丸ｺﾞｼｯｸM-PRO" w:hAnsi="HG丸ｺﾞｼｯｸM-PRO" w:hint="eastAsia"/>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禁煙外来治療費</w:t>
                      </w:r>
                      <w:r w:rsidRPr="00E00F47">
                        <w:rPr>
                          <w:rFonts w:ascii="HG丸ｺﾞｼｯｸM-PRO" w:eastAsia="HG丸ｺﾞｼｯｸM-PRO" w:hAnsi="HG丸ｺﾞｼｯｸM-PRO"/>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p>
                    <w:p w:rsidR="00315F90" w:rsidRPr="00E00F47" w:rsidRDefault="00315F90" w:rsidP="00E00F47">
                      <w:pPr>
                        <w:spacing w:line="0" w:lineRule="atLeast"/>
                        <w:ind w:leftChars="50" w:left="105" w:rightChars="150" w:right="315" w:firstLineChars="400" w:firstLine="4016"/>
                        <w:jc w:val="right"/>
                        <w:rPr>
                          <w:rFonts w:ascii="HG丸ｺﾞｼｯｸM-PRO" w:eastAsia="HG丸ｺﾞｼｯｸM-PRO" w:hAnsi="HG丸ｺﾞｼｯｸM-PRO"/>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F47">
                        <w:rPr>
                          <w:rFonts w:ascii="HG丸ｺﾞｼｯｸM-PRO" w:eastAsia="HG丸ｺﾞｼｯｸM-PRO" w:hAnsi="HG丸ｺﾞｼｯｸM-PRO" w:hint="eastAsia"/>
                          <w:b/>
                          <w:outline/>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助成します</w:t>
                      </w:r>
                    </w:p>
                  </w:txbxContent>
                </v:textbox>
              </v:shape>
            </w:pict>
          </mc:Fallback>
        </mc:AlternateContent>
      </w:r>
      <w:r w:rsidR="00FB4CFB" w:rsidRPr="00315F90">
        <w:rPr>
          <w:rFonts w:ascii="HG丸ｺﾞｼｯｸM-PRO" w:eastAsia="HG丸ｺﾞｼｯｸM-PRO" w:hAnsi="HG丸ｺﾞｼｯｸM-PRO" w:hint="eastAsi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906E9" w:rsidRPr="00BA763D" w:rsidRDefault="00E906E9" w:rsidP="00FB4CFB">
      <w:pPr>
        <w:tabs>
          <w:tab w:val="right" w:pos="10466"/>
        </w:tabs>
        <w:wordWrap w:val="0"/>
        <w:ind w:firstLineChars="500" w:firstLine="4819"/>
        <w:jc w:val="right"/>
        <w:rPr>
          <w:rFonts w:ascii="HG丸ｺﾞｼｯｸM-PRO" w:eastAsia="HG丸ｺﾞｼｯｸM-PRO" w:hAnsi="HG丸ｺﾞｼｯｸM-PRO"/>
          <w:b/>
          <w:color w:val="FFFFFF" w:themeColor="background1"/>
          <w:sz w:val="96"/>
          <w:szCs w:val="96"/>
        </w:rPr>
      </w:pPr>
    </w:p>
    <w:p w:rsidR="000119F3" w:rsidRDefault="000119F3" w:rsidP="00E906E9">
      <w:pPr>
        <w:ind w:firstLineChars="500" w:firstLine="1200"/>
        <w:rPr>
          <w:rFonts w:ascii="HG丸ｺﾞｼｯｸM-PRO" w:eastAsia="HG丸ｺﾞｼｯｸM-PRO" w:hAnsi="HG丸ｺﾞｼｯｸM-PRO"/>
          <w:sz w:val="24"/>
          <w:szCs w:val="24"/>
        </w:rPr>
      </w:pPr>
    </w:p>
    <w:p w:rsidR="003F1B0F" w:rsidRDefault="003F1B0F" w:rsidP="00E906E9">
      <w:pPr>
        <w:ind w:firstLineChars="500" w:firstLine="1200"/>
        <w:rPr>
          <w:rFonts w:ascii="HG丸ｺﾞｼｯｸM-PRO" w:eastAsia="HG丸ｺﾞｼｯｸM-PRO" w:hAnsi="HG丸ｺﾞｼｯｸM-PRO"/>
          <w:sz w:val="24"/>
          <w:szCs w:val="24"/>
        </w:rPr>
      </w:pPr>
    </w:p>
    <w:p w:rsidR="003F1B0F" w:rsidRPr="000119F3" w:rsidRDefault="003F1B0F" w:rsidP="00E906E9">
      <w:pPr>
        <w:ind w:firstLineChars="500" w:firstLine="1200"/>
        <w:rPr>
          <w:rFonts w:ascii="HG丸ｺﾞｼｯｸM-PRO" w:eastAsia="HG丸ｺﾞｼｯｸM-PRO" w:hAnsi="HG丸ｺﾞｼｯｸM-PRO"/>
          <w:sz w:val="24"/>
          <w:szCs w:val="24"/>
        </w:rPr>
      </w:pPr>
    </w:p>
    <w:p w:rsidR="00E906E9" w:rsidRPr="00FB4CFB" w:rsidRDefault="00E906E9" w:rsidP="00F36AAF">
      <w:pPr>
        <w:pBdr>
          <w:top w:val="single" w:sz="4" w:space="1" w:color="auto"/>
          <w:left w:val="single" w:sz="4" w:space="4" w:color="auto"/>
          <w:bottom w:val="single" w:sz="4" w:space="1" w:color="auto"/>
          <w:right w:val="single" w:sz="4" w:space="4" w:color="auto"/>
        </w:pBdr>
        <w:ind w:left="1205" w:hangingChars="500" w:hanging="1205"/>
        <w:rPr>
          <w:rFonts w:ascii="HG丸ｺﾞｼｯｸM-PRO" w:eastAsia="HG丸ｺﾞｼｯｸM-PRO" w:hAnsi="HG丸ｺﾞｼｯｸM-PRO"/>
          <w:b/>
          <w:sz w:val="24"/>
          <w:szCs w:val="24"/>
        </w:rPr>
      </w:pPr>
      <w:r w:rsidRPr="00FB4CFB">
        <w:rPr>
          <w:rFonts w:ascii="HG丸ｺﾞｼｯｸM-PRO" w:eastAsia="HG丸ｺﾞｼｯｸM-PRO" w:hAnsi="HG丸ｺﾞｼｯｸM-PRO" w:cs="Segoe UI Symbol" w:hint="eastAsia"/>
          <w:b/>
          <w:sz w:val="24"/>
          <w:szCs w:val="24"/>
        </w:rPr>
        <w:t>●</w:t>
      </w:r>
      <w:r w:rsidRPr="00FB4CFB">
        <w:rPr>
          <w:rFonts w:ascii="HG丸ｺﾞｼｯｸM-PRO" w:eastAsia="HG丸ｺﾞｼｯｸM-PRO" w:hAnsi="HG丸ｺﾞｼｯｸM-PRO" w:hint="eastAsia"/>
          <w:b/>
          <w:sz w:val="24"/>
          <w:szCs w:val="24"/>
        </w:rPr>
        <w:t>対象者　保険適用となる禁煙外来治療</w:t>
      </w:r>
      <w:r w:rsidR="00E23309">
        <w:rPr>
          <w:rFonts w:ascii="HG丸ｺﾞｼｯｸM-PRO" w:eastAsia="HG丸ｺﾞｼｯｸM-PRO" w:hAnsi="HG丸ｺﾞｼｯｸM-PRO" w:hint="eastAsia"/>
          <w:b/>
          <w:sz w:val="24"/>
          <w:szCs w:val="24"/>
        </w:rPr>
        <w:t>を</w:t>
      </w:r>
      <w:r w:rsidR="00F36AAF">
        <w:rPr>
          <w:rFonts w:ascii="HG丸ｺﾞｼｯｸM-PRO" w:eastAsia="HG丸ｺﾞｼｯｸM-PRO" w:hAnsi="HG丸ｺﾞｼｯｸM-PRO" w:hint="eastAsia"/>
          <w:b/>
          <w:sz w:val="24"/>
          <w:szCs w:val="24"/>
        </w:rPr>
        <w:t>開始し、既定の禁煙プログラムを</w:t>
      </w:r>
      <w:r w:rsidRPr="00FB4CFB">
        <w:rPr>
          <w:rFonts w:ascii="HG丸ｺﾞｼｯｸM-PRO" w:eastAsia="HG丸ｺﾞｼｯｸM-PRO" w:hAnsi="HG丸ｺﾞｼｯｸM-PRO" w:hint="eastAsia"/>
          <w:b/>
          <w:sz w:val="24"/>
          <w:szCs w:val="24"/>
        </w:rPr>
        <w:t>終えた方</w:t>
      </w:r>
    </w:p>
    <w:p w:rsidR="00E906E9" w:rsidRDefault="00E906E9" w:rsidP="00E906E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hint="eastAsia"/>
          <w:sz w:val="24"/>
          <w:szCs w:val="24"/>
        </w:rPr>
        <w:t xml:space="preserve">　</w:t>
      </w:r>
      <w:r w:rsidRPr="001F7790">
        <w:rPr>
          <w:rFonts w:ascii="HG丸ｺﾞｼｯｸM-PRO" w:eastAsia="HG丸ｺﾞｼｯｸM-PRO" w:hAnsi="HG丸ｺﾞｼｯｸM-PRO" w:cs="ＭＳ 明朝" w:hint="eastAsia"/>
          <w:sz w:val="24"/>
          <w:szCs w:val="24"/>
        </w:rPr>
        <w:t>〈以下の全てを満たす方〉</w:t>
      </w:r>
    </w:p>
    <w:p w:rsidR="00E23309" w:rsidRPr="001F7790" w:rsidRDefault="00E23309" w:rsidP="00E906E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・本市に住所を有する方</w:t>
      </w:r>
    </w:p>
    <w:p w:rsidR="000915CE" w:rsidRDefault="000915CE" w:rsidP="00E906E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CF7C42" w:rsidRPr="00CF7C42">
        <w:rPr>
          <w:rFonts w:ascii="HG丸ｺﾞｼｯｸM-PRO" w:eastAsia="HG丸ｺﾞｼｯｸM-PRO" w:hAnsi="HG丸ｺﾞｼｯｸM-PRO" w:cs="ＭＳ 明朝" w:hint="eastAsia"/>
          <w:sz w:val="24"/>
          <w:szCs w:val="24"/>
        </w:rPr>
        <w:t>・禁煙外来を実施している医療機関で治療を受け</w:t>
      </w:r>
      <w:r>
        <w:rPr>
          <w:rFonts w:ascii="HG丸ｺﾞｼｯｸM-PRO" w:eastAsia="HG丸ｺﾞｼｯｸM-PRO" w:hAnsi="HG丸ｺﾞｼｯｸM-PRO" w:cs="ＭＳ 明朝" w:hint="eastAsia"/>
          <w:sz w:val="24"/>
          <w:szCs w:val="24"/>
        </w:rPr>
        <w:t>、禁煙プログラムを終了した方</w:t>
      </w:r>
    </w:p>
    <w:p w:rsidR="00CF7C42" w:rsidRDefault="00CF7C42" w:rsidP="000915CE">
      <w:pPr>
        <w:pBdr>
          <w:top w:val="single" w:sz="4" w:space="1" w:color="auto"/>
          <w:left w:val="single" w:sz="4" w:space="4" w:color="auto"/>
          <w:bottom w:val="single" w:sz="4" w:space="1" w:color="auto"/>
          <w:right w:val="single" w:sz="4" w:space="4" w:color="auto"/>
        </w:pBdr>
        <w:ind w:firstLineChars="200" w:firstLine="480"/>
        <w:rPr>
          <w:rFonts w:ascii="HG丸ｺﾞｼｯｸM-PRO" w:eastAsia="HG丸ｺﾞｼｯｸM-PRO" w:hAnsi="HG丸ｺﾞｼｯｸM-PRO" w:cs="ＭＳ 明朝"/>
          <w:sz w:val="24"/>
          <w:szCs w:val="24"/>
        </w:rPr>
      </w:pPr>
      <w:r w:rsidRPr="00CF7C42">
        <w:rPr>
          <w:rFonts w:ascii="HG丸ｺﾞｼｯｸM-PRO" w:eastAsia="HG丸ｺﾞｼｯｸM-PRO" w:hAnsi="HG丸ｺﾞｼｯｸM-PRO" w:cs="ＭＳ 明朝" w:hint="eastAsia"/>
          <w:sz w:val="24"/>
          <w:szCs w:val="24"/>
        </w:rPr>
        <w:t>(市外の医療機関でも可)</w:t>
      </w:r>
    </w:p>
    <w:p w:rsidR="00CA2106" w:rsidRDefault="00586639" w:rsidP="000915CE">
      <w:pPr>
        <w:pBdr>
          <w:top w:val="single" w:sz="4" w:space="1" w:color="auto"/>
          <w:left w:val="single" w:sz="4" w:space="4" w:color="auto"/>
          <w:bottom w:val="single" w:sz="4" w:space="1" w:color="auto"/>
          <w:right w:val="single" w:sz="4" w:space="4" w:color="auto"/>
        </w:pBd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915CE">
        <w:rPr>
          <w:rFonts w:ascii="HG丸ｺﾞｼｯｸM-PRO" w:eastAsia="HG丸ｺﾞｼｯｸM-PRO" w:hAnsi="HG丸ｺﾞｼｯｸM-PRO" w:cs="ＭＳ 明朝" w:hint="eastAsia"/>
          <w:sz w:val="24"/>
          <w:szCs w:val="24"/>
        </w:rPr>
        <w:t>過去に助成金の交付または他のところで同様の助成を受けていないこと</w:t>
      </w:r>
    </w:p>
    <w:p w:rsidR="000915CE" w:rsidRPr="001F7790" w:rsidRDefault="000915CE" w:rsidP="000915CE">
      <w:pPr>
        <w:pBdr>
          <w:top w:val="single" w:sz="4" w:space="1" w:color="auto"/>
          <w:left w:val="single" w:sz="4" w:space="4" w:color="auto"/>
          <w:bottom w:val="single" w:sz="4" w:space="1" w:color="auto"/>
          <w:right w:val="single" w:sz="4" w:space="4" w:color="auto"/>
        </w:pBd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・市税を滞納していないこと</w:t>
      </w:r>
    </w:p>
    <w:p w:rsidR="00CA2106" w:rsidRPr="001F7790" w:rsidRDefault="00CA2106" w:rsidP="00CA2106">
      <w:pPr>
        <w:rPr>
          <w:rFonts w:ascii="HG丸ｺﾞｼｯｸM-PRO" w:eastAsia="HG丸ｺﾞｼｯｸM-PRO" w:hAnsi="HG丸ｺﾞｼｯｸM-PRO" w:cs="ＭＳ 明朝"/>
          <w:sz w:val="24"/>
          <w:szCs w:val="24"/>
        </w:rPr>
      </w:pPr>
    </w:p>
    <w:p w:rsidR="00CA2106" w:rsidRPr="00FB4CFB" w:rsidRDefault="00CA2106" w:rsidP="00CA210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b/>
          <w:sz w:val="24"/>
          <w:szCs w:val="24"/>
        </w:rPr>
      </w:pPr>
      <w:r w:rsidRPr="00FB4CFB">
        <w:rPr>
          <w:rFonts w:ascii="HG丸ｺﾞｼｯｸM-PRO" w:eastAsia="HG丸ｺﾞｼｯｸM-PRO" w:hAnsi="HG丸ｺﾞｼｯｸM-PRO" w:cs="ＭＳ 明朝" w:hint="eastAsia"/>
          <w:b/>
          <w:sz w:val="24"/>
          <w:szCs w:val="24"/>
        </w:rPr>
        <w:t>●助成額(１人１回のみ)</w:t>
      </w:r>
    </w:p>
    <w:p w:rsidR="00CA2106" w:rsidRPr="001F7790" w:rsidRDefault="00CA2106" w:rsidP="00CA210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・禁煙外来治療対象経費(保険診療分)　</w:t>
      </w:r>
      <w:r w:rsidR="00DE0459">
        <w:rPr>
          <w:rFonts w:ascii="HG丸ｺﾞｼｯｸM-PRO" w:eastAsia="HG丸ｺﾞｼｯｸM-PRO" w:hAnsi="HG丸ｺﾞｼｯｸM-PRO" w:cs="ＭＳ 明朝" w:hint="eastAsia"/>
          <w:sz w:val="24"/>
          <w:szCs w:val="24"/>
        </w:rPr>
        <w:t xml:space="preserve">１/２補助　</w:t>
      </w:r>
      <w:r w:rsidRPr="001F7790">
        <w:rPr>
          <w:rFonts w:ascii="HG丸ｺﾞｼｯｸM-PRO" w:eastAsia="HG丸ｺﾞｼｯｸM-PRO" w:hAnsi="HG丸ｺﾞｼｯｸM-PRO" w:cs="ＭＳ 明朝" w:hint="eastAsia"/>
          <w:sz w:val="24"/>
          <w:szCs w:val="24"/>
        </w:rPr>
        <w:t>上限</w:t>
      </w:r>
      <w:r w:rsidR="00DE0459">
        <w:rPr>
          <w:rFonts w:ascii="HG丸ｺﾞｼｯｸM-PRO" w:eastAsia="HG丸ｺﾞｼｯｸM-PRO" w:hAnsi="HG丸ｺﾞｼｯｸM-PRO" w:cs="ＭＳ 明朝" w:hint="eastAsia"/>
          <w:sz w:val="24"/>
          <w:szCs w:val="24"/>
        </w:rPr>
        <w:t>１</w:t>
      </w:r>
      <w:r w:rsidRPr="001F7790">
        <w:rPr>
          <w:rFonts w:ascii="HG丸ｺﾞｼｯｸM-PRO" w:eastAsia="HG丸ｺﾞｼｯｸM-PRO" w:hAnsi="HG丸ｺﾞｼｯｸM-PRO" w:cs="ＭＳ 明朝" w:hint="eastAsia"/>
          <w:sz w:val="24"/>
          <w:szCs w:val="24"/>
        </w:rPr>
        <w:t xml:space="preserve">万円　</w:t>
      </w:r>
    </w:p>
    <w:p w:rsidR="00CA2106" w:rsidRPr="001F7790" w:rsidRDefault="00CA2106" w:rsidP="00CA2106">
      <w:pPr>
        <w:rPr>
          <w:rFonts w:ascii="HG丸ｺﾞｼｯｸM-PRO" w:eastAsia="HG丸ｺﾞｼｯｸM-PRO" w:hAnsi="HG丸ｺﾞｼｯｸM-PRO" w:cs="ＭＳ 明朝"/>
          <w:sz w:val="24"/>
          <w:szCs w:val="24"/>
        </w:rPr>
      </w:pPr>
    </w:p>
    <w:p w:rsidR="00CA2106" w:rsidRPr="00FB4CFB" w:rsidRDefault="00CA2106" w:rsidP="00CA2106">
      <w:pPr>
        <w:pBdr>
          <w:top w:val="single" w:sz="4" w:space="1" w:color="auto"/>
          <w:left w:val="single" w:sz="4" w:space="4" w:color="auto"/>
          <w:bottom w:val="single" w:sz="4" w:space="1" w:color="auto"/>
          <w:right w:val="single" w:sz="4" w:space="4" w:color="auto"/>
        </w:pBdr>
        <w:tabs>
          <w:tab w:val="left" w:pos="5820"/>
        </w:tabs>
        <w:rPr>
          <w:rFonts w:ascii="HG丸ｺﾞｼｯｸM-PRO" w:eastAsia="HG丸ｺﾞｼｯｸM-PRO" w:hAnsi="HG丸ｺﾞｼｯｸM-PRO" w:cs="ＭＳ 明朝"/>
          <w:b/>
          <w:sz w:val="24"/>
          <w:szCs w:val="24"/>
        </w:rPr>
      </w:pPr>
      <w:r w:rsidRPr="00FB4CFB">
        <w:rPr>
          <w:rFonts w:ascii="HG丸ｺﾞｼｯｸM-PRO" w:eastAsia="HG丸ｺﾞｼｯｸM-PRO" w:hAnsi="HG丸ｺﾞｼｯｸM-PRO" w:cs="ＭＳ 明朝" w:hint="eastAsia"/>
          <w:b/>
          <w:sz w:val="24"/>
          <w:szCs w:val="24"/>
        </w:rPr>
        <w:t>●助成方法</w:t>
      </w:r>
    </w:p>
    <w:p w:rsidR="00B12807" w:rsidRPr="001F7790" w:rsidRDefault="000915CE" w:rsidP="000915CE">
      <w:pPr>
        <w:pBdr>
          <w:top w:val="single" w:sz="4" w:space="1" w:color="auto"/>
          <w:left w:val="single" w:sz="4" w:space="4" w:color="auto"/>
          <w:bottom w:val="single" w:sz="4" w:space="1" w:color="auto"/>
          <w:right w:val="single" w:sz="4" w:space="4" w:color="auto"/>
        </w:pBdr>
        <w:tabs>
          <w:tab w:val="left" w:pos="5820"/>
        </w:tabs>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B12807" w:rsidRPr="001F7790">
        <w:rPr>
          <w:rFonts w:ascii="HG丸ｺﾞｼｯｸM-PRO" w:eastAsia="HG丸ｺﾞｼｯｸM-PRO" w:hAnsi="HG丸ｺﾞｼｯｸM-PRO" w:cs="ＭＳ 明朝" w:hint="eastAsia"/>
          <w:sz w:val="24"/>
          <w:szCs w:val="24"/>
        </w:rPr>
        <w:t>助成金の</w:t>
      </w:r>
      <w:r w:rsidR="00CF7C42">
        <w:rPr>
          <w:rFonts w:ascii="HG丸ｺﾞｼｯｸM-PRO" w:eastAsia="HG丸ｺﾞｼｯｸM-PRO" w:hAnsi="HG丸ｺﾞｼｯｸM-PRO" w:cs="ＭＳ 明朝" w:hint="eastAsia"/>
          <w:sz w:val="24"/>
          <w:szCs w:val="24"/>
        </w:rPr>
        <w:t>交付</w:t>
      </w:r>
      <w:r w:rsidR="00B12807" w:rsidRPr="001F7790">
        <w:rPr>
          <w:rFonts w:ascii="HG丸ｺﾞｼｯｸM-PRO" w:eastAsia="HG丸ｺﾞｼｯｸM-PRO" w:hAnsi="HG丸ｺﾞｼｯｸM-PRO" w:cs="ＭＳ 明朝" w:hint="eastAsia"/>
          <w:sz w:val="24"/>
          <w:szCs w:val="24"/>
        </w:rPr>
        <w:t>申請</w:t>
      </w:r>
    </w:p>
    <w:p w:rsidR="006E7468" w:rsidRDefault="00B12807" w:rsidP="00B12807">
      <w:pPr>
        <w:pBdr>
          <w:top w:val="single" w:sz="4" w:space="1" w:color="auto"/>
          <w:left w:val="single" w:sz="4" w:space="4" w:color="auto"/>
          <w:bottom w:val="single" w:sz="4" w:space="1" w:color="auto"/>
          <w:right w:val="single" w:sz="4" w:space="4" w:color="auto"/>
        </w:pBdr>
        <w:tabs>
          <w:tab w:val="left" w:pos="5820"/>
        </w:tabs>
        <w:ind w:left="960" w:hangingChars="400" w:hanging="960"/>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医療機関に禁煙外来治療費用をお支払いいただいた後、下記保健センターに費用助成の</w:t>
      </w:r>
    </w:p>
    <w:p w:rsidR="00B12807" w:rsidRPr="001F7790" w:rsidRDefault="006E7468" w:rsidP="006E7468">
      <w:pPr>
        <w:pBdr>
          <w:top w:val="single" w:sz="4" w:space="1" w:color="auto"/>
          <w:left w:val="single" w:sz="4" w:space="4" w:color="auto"/>
          <w:bottom w:val="single" w:sz="4" w:space="1" w:color="auto"/>
          <w:right w:val="single" w:sz="4" w:space="4" w:color="auto"/>
        </w:pBdr>
        <w:tabs>
          <w:tab w:val="left" w:pos="5820"/>
        </w:tabs>
        <w:ind w:firstLineChars="400" w:firstLine="96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申請</w:t>
      </w:r>
      <w:r w:rsidR="00E23309">
        <w:rPr>
          <w:rFonts w:ascii="HG丸ｺﾞｼｯｸM-PRO" w:eastAsia="HG丸ｺﾞｼｯｸM-PRO" w:hAnsi="HG丸ｺﾞｼｯｸM-PRO" w:cs="ＭＳ 明朝" w:hint="eastAsia"/>
          <w:sz w:val="24"/>
          <w:szCs w:val="24"/>
        </w:rPr>
        <w:t>を</w:t>
      </w:r>
      <w:r>
        <w:rPr>
          <w:rFonts w:ascii="HG丸ｺﾞｼｯｸM-PRO" w:eastAsia="HG丸ｺﾞｼｯｸM-PRO" w:hAnsi="HG丸ｺﾞｼｯｸM-PRO" w:cs="ＭＳ 明朝" w:hint="eastAsia"/>
          <w:sz w:val="24"/>
          <w:szCs w:val="24"/>
        </w:rPr>
        <w:t>し</w:t>
      </w:r>
      <w:r w:rsidR="00B12807" w:rsidRPr="001F7790">
        <w:rPr>
          <w:rFonts w:ascii="HG丸ｺﾞｼｯｸM-PRO" w:eastAsia="HG丸ｺﾞｼｯｸM-PRO" w:hAnsi="HG丸ｺﾞｼｯｸM-PRO" w:cs="ＭＳ 明朝" w:hint="eastAsia"/>
          <w:sz w:val="24"/>
          <w:szCs w:val="24"/>
        </w:rPr>
        <w:t>ていただきます。審査後、請求書に記載された口座に助成額を振り込みます。</w:t>
      </w:r>
    </w:p>
    <w:p w:rsidR="00B12807" w:rsidRPr="001F7790" w:rsidRDefault="00B12807" w:rsidP="00B12807">
      <w:pPr>
        <w:tabs>
          <w:tab w:val="left" w:pos="6000"/>
        </w:tabs>
        <w:rPr>
          <w:rFonts w:ascii="HG丸ｺﾞｼｯｸM-PRO" w:eastAsia="HG丸ｺﾞｼｯｸM-PRO" w:hAnsi="HG丸ｺﾞｼｯｸM-PRO" w:cs="ＭＳ 明朝"/>
          <w:sz w:val="24"/>
          <w:szCs w:val="24"/>
        </w:rPr>
      </w:pPr>
    </w:p>
    <w:p w:rsidR="00156AA6" w:rsidRPr="00FB4CFB" w:rsidRDefault="00156AA6"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b/>
          <w:sz w:val="24"/>
          <w:szCs w:val="24"/>
        </w:rPr>
      </w:pPr>
      <w:r w:rsidRPr="00FB4CFB">
        <w:rPr>
          <w:rFonts w:ascii="HG丸ｺﾞｼｯｸM-PRO" w:eastAsia="HG丸ｺﾞｼｯｸM-PRO" w:hAnsi="HG丸ｺﾞｼｯｸM-PRO" w:cs="ＭＳ 明朝" w:hint="eastAsia"/>
          <w:b/>
          <w:sz w:val="24"/>
          <w:szCs w:val="24"/>
        </w:rPr>
        <w:t>●助成金</w:t>
      </w:r>
      <w:r w:rsidR="00E70341">
        <w:rPr>
          <w:rFonts w:ascii="HG丸ｺﾞｼｯｸM-PRO" w:eastAsia="HG丸ｺﾞｼｯｸM-PRO" w:hAnsi="HG丸ｺﾞｼｯｸM-PRO" w:cs="ＭＳ 明朝" w:hint="eastAsia"/>
          <w:b/>
          <w:sz w:val="24"/>
          <w:szCs w:val="24"/>
        </w:rPr>
        <w:t>交付申請</w:t>
      </w:r>
      <w:r w:rsidRPr="00FB4CFB">
        <w:rPr>
          <w:rFonts w:ascii="HG丸ｺﾞｼｯｸM-PRO" w:eastAsia="HG丸ｺﾞｼｯｸM-PRO" w:hAnsi="HG丸ｺﾞｼｯｸM-PRO" w:cs="ＭＳ 明朝" w:hint="eastAsia"/>
          <w:b/>
          <w:sz w:val="24"/>
          <w:szCs w:val="24"/>
        </w:rPr>
        <w:t>に必要なもの</w:t>
      </w:r>
    </w:p>
    <w:p w:rsidR="000915CE" w:rsidRDefault="00156AA6"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・白山市禁煙外来治療費助成金交付申請書</w:t>
      </w:r>
    </w:p>
    <w:p w:rsidR="00156AA6" w:rsidRPr="001F7790" w:rsidRDefault="00156AA6"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(様式は白山市ホームページからダウンロードできます)</w:t>
      </w:r>
    </w:p>
    <w:p w:rsidR="006E7468" w:rsidRDefault="00156AA6"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・医療機関発行の領収書および</w:t>
      </w:r>
      <w:r w:rsidR="00626D35" w:rsidRPr="006E7468">
        <w:rPr>
          <w:rFonts w:ascii="HG丸ｺﾞｼｯｸM-PRO" w:eastAsia="HG丸ｺﾞｼｯｸM-PRO" w:hAnsi="HG丸ｺﾞｼｯｸM-PRO" w:cs="ＭＳ 明朝" w:hint="eastAsia"/>
          <w:sz w:val="24"/>
          <w:szCs w:val="24"/>
        </w:rPr>
        <w:t>請求明細内訳書</w:t>
      </w:r>
      <w:r w:rsidR="006E7468" w:rsidRPr="006E7468">
        <w:rPr>
          <w:rFonts w:ascii="HG丸ｺﾞｼｯｸM-PRO" w:eastAsia="HG丸ｺﾞｼｯｸM-PRO" w:hAnsi="HG丸ｺﾞｼｯｸM-PRO" w:cs="ＭＳ 明朝" w:hint="eastAsia"/>
          <w:sz w:val="24"/>
          <w:szCs w:val="24"/>
        </w:rPr>
        <w:t>または、</w:t>
      </w:r>
      <w:r w:rsidRPr="006E7468">
        <w:rPr>
          <w:rFonts w:ascii="HG丸ｺﾞｼｯｸM-PRO" w:eastAsia="HG丸ｺﾞｼｯｸM-PRO" w:hAnsi="HG丸ｺﾞｼｯｸM-PRO" w:cs="ＭＳ 明朝" w:hint="eastAsia"/>
          <w:sz w:val="24"/>
          <w:szCs w:val="24"/>
        </w:rPr>
        <w:t>禁煙外来治療が完了したことが</w:t>
      </w:r>
    </w:p>
    <w:p w:rsidR="00156AA6" w:rsidRPr="006E7468" w:rsidRDefault="00156AA6" w:rsidP="006E7468">
      <w:pPr>
        <w:pBdr>
          <w:top w:val="single" w:sz="4" w:space="1" w:color="auto"/>
          <w:left w:val="single" w:sz="4" w:space="4" w:color="auto"/>
          <w:bottom w:val="single" w:sz="4" w:space="1" w:color="auto"/>
          <w:right w:val="single" w:sz="4" w:space="4" w:color="auto"/>
        </w:pBdr>
        <w:tabs>
          <w:tab w:val="left" w:pos="6000"/>
        </w:tabs>
        <w:ind w:firstLineChars="200" w:firstLine="480"/>
        <w:rPr>
          <w:rFonts w:ascii="HG丸ｺﾞｼｯｸM-PRO" w:eastAsia="HG丸ｺﾞｼｯｸM-PRO" w:hAnsi="HG丸ｺﾞｼｯｸM-PRO" w:cs="ＭＳ 明朝"/>
          <w:sz w:val="24"/>
          <w:szCs w:val="24"/>
        </w:rPr>
      </w:pPr>
      <w:r w:rsidRPr="006E7468">
        <w:rPr>
          <w:rFonts w:ascii="HG丸ｺﾞｼｯｸM-PRO" w:eastAsia="HG丸ｺﾞｼｯｸM-PRO" w:hAnsi="HG丸ｺﾞｼｯｸM-PRO" w:cs="ＭＳ 明朝" w:hint="eastAsia"/>
          <w:sz w:val="24"/>
          <w:szCs w:val="24"/>
        </w:rPr>
        <w:t>確認できるもの</w:t>
      </w:r>
    </w:p>
    <w:p w:rsidR="00156AA6" w:rsidRDefault="00156AA6"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・助成金振込先および認印</w:t>
      </w:r>
    </w:p>
    <w:p w:rsidR="000915CE" w:rsidRDefault="000915CE"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sz w:val="24"/>
          <w:szCs w:val="24"/>
        </w:rPr>
      </w:pPr>
    </w:p>
    <w:p w:rsidR="000915CE" w:rsidRDefault="000915CE"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※禁煙治療が完了してから起算して3か月以内に提出すること</w:t>
      </w:r>
    </w:p>
    <w:p w:rsidR="000915CE" w:rsidRPr="000915CE" w:rsidRDefault="000915CE" w:rsidP="00156AA6">
      <w:pPr>
        <w:pBdr>
          <w:top w:val="single" w:sz="4" w:space="1" w:color="auto"/>
          <w:left w:val="single" w:sz="4" w:space="4" w:color="auto"/>
          <w:bottom w:val="single" w:sz="4" w:space="1" w:color="auto"/>
          <w:right w:val="single" w:sz="4" w:space="4" w:color="auto"/>
        </w:pBdr>
        <w:tabs>
          <w:tab w:val="left" w:pos="6000"/>
        </w:tabs>
        <w:rPr>
          <w:rFonts w:ascii="HG丸ｺﾞｼｯｸM-PRO" w:eastAsia="HG丸ｺﾞｼｯｸM-PRO" w:hAnsi="HG丸ｺﾞｼｯｸM-PRO" w:cs="ＭＳ 明朝"/>
          <w:sz w:val="24"/>
          <w:szCs w:val="24"/>
        </w:rPr>
      </w:pPr>
    </w:p>
    <w:p w:rsidR="00156AA6" w:rsidRPr="001F7790" w:rsidRDefault="00156AA6" w:rsidP="00156AA6">
      <w:pPr>
        <w:rPr>
          <w:rFonts w:ascii="HG丸ｺﾞｼｯｸM-PRO" w:eastAsia="HG丸ｺﾞｼｯｸM-PRO" w:hAnsi="HG丸ｺﾞｼｯｸM-PRO" w:cs="ＭＳ 明朝"/>
          <w:sz w:val="24"/>
          <w:szCs w:val="24"/>
        </w:rPr>
      </w:pPr>
    </w:p>
    <w:p w:rsidR="00156AA6" w:rsidRPr="00FB4CFB" w:rsidRDefault="00156AA6" w:rsidP="00156AA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b/>
          <w:sz w:val="24"/>
          <w:szCs w:val="24"/>
        </w:rPr>
      </w:pPr>
      <w:r w:rsidRPr="00FB4CFB">
        <w:rPr>
          <w:rFonts w:ascii="HG丸ｺﾞｼｯｸM-PRO" w:eastAsia="HG丸ｺﾞｼｯｸM-PRO" w:hAnsi="HG丸ｺﾞｼｯｸM-PRO" w:cs="ＭＳ 明朝" w:hint="eastAsia"/>
          <w:b/>
          <w:sz w:val="24"/>
          <w:szCs w:val="24"/>
        </w:rPr>
        <w:t>●申請窓口</w:t>
      </w:r>
    </w:p>
    <w:p w:rsidR="00156AA6" w:rsidRDefault="00156AA6" w:rsidP="00156AA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いきいき健康課</w:t>
      </w:r>
      <w:r w:rsidR="00695F1E">
        <w:rPr>
          <w:rFonts w:ascii="HG丸ｺﾞｼｯｸM-PRO" w:eastAsia="HG丸ｺﾞｼｯｸM-PRO" w:hAnsi="HG丸ｺﾞｼｯｸM-PRO" w:cs="ＭＳ 明朝" w:hint="eastAsia"/>
          <w:sz w:val="24"/>
          <w:szCs w:val="24"/>
        </w:rPr>
        <w:t xml:space="preserve">　　倉光三丁目１００番地　電話　０７６－２７４－２１５５</w:t>
      </w:r>
    </w:p>
    <w:p w:rsidR="00156AA6" w:rsidRPr="001F7790" w:rsidRDefault="00156AA6" w:rsidP="00156AA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ＭＳ 明朝"/>
          <w:sz w:val="24"/>
          <w:szCs w:val="24"/>
        </w:rPr>
      </w:pPr>
      <w:r w:rsidRPr="001F7790">
        <w:rPr>
          <w:rFonts w:ascii="HG丸ｺﾞｼｯｸM-PRO" w:eastAsia="HG丸ｺﾞｼｯｸM-PRO" w:hAnsi="HG丸ｺﾞｼｯｸM-PRO" w:cs="ＭＳ 明朝" w:hint="eastAsia"/>
          <w:sz w:val="24"/>
          <w:szCs w:val="24"/>
        </w:rPr>
        <w:t xml:space="preserve">　鶴来保健センター</w:t>
      </w:r>
      <w:r w:rsidR="00E70341">
        <w:rPr>
          <w:rFonts w:ascii="HG丸ｺﾞｼｯｸM-PRO" w:eastAsia="HG丸ｺﾞｼｯｸM-PRO" w:hAnsi="HG丸ｺﾞｼｯｸM-PRO" w:cs="ＭＳ 明朝" w:hint="eastAsia"/>
          <w:sz w:val="24"/>
          <w:szCs w:val="24"/>
        </w:rPr>
        <w:t xml:space="preserve">　月橋町６９７番地１  </w:t>
      </w:r>
      <w:r w:rsidR="00695F1E">
        <w:rPr>
          <w:rFonts w:ascii="HG丸ｺﾞｼｯｸM-PRO" w:eastAsia="HG丸ｺﾞｼｯｸM-PRO" w:hAnsi="HG丸ｺﾞｼｯｸM-PRO" w:cs="ＭＳ 明朝" w:hint="eastAsia"/>
          <w:sz w:val="24"/>
          <w:szCs w:val="24"/>
        </w:rPr>
        <w:t xml:space="preserve">　電話　０７６－２７２－３０００</w:t>
      </w:r>
    </w:p>
    <w:sectPr w:rsidR="00156AA6" w:rsidRPr="001F7790" w:rsidSect="00E906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3A" w:rsidRDefault="00E9543A" w:rsidP="00E00F47">
      <w:r>
        <w:separator/>
      </w:r>
    </w:p>
  </w:endnote>
  <w:endnote w:type="continuationSeparator" w:id="0">
    <w:p w:rsidR="00E9543A" w:rsidRDefault="00E9543A" w:rsidP="00E0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3A" w:rsidRDefault="00E9543A" w:rsidP="00E00F47">
      <w:r>
        <w:separator/>
      </w:r>
    </w:p>
  </w:footnote>
  <w:footnote w:type="continuationSeparator" w:id="0">
    <w:p w:rsidR="00E9543A" w:rsidRDefault="00E9543A" w:rsidP="00E0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E9"/>
    <w:rsid w:val="000119F3"/>
    <w:rsid w:val="000915CE"/>
    <w:rsid w:val="00115E3C"/>
    <w:rsid w:val="00156AA6"/>
    <w:rsid w:val="00167613"/>
    <w:rsid w:val="001808E0"/>
    <w:rsid w:val="001A2E2A"/>
    <w:rsid w:val="001F7790"/>
    <w:rsid w:val="00315F90"/>
    <w:rsid w:val="00322FFE"/>
    <w:rsid w:val="00372A8E"/>
    <w:rsid w:val="003F1B0F"/>
    <w:rsid w:val="003F2228"/>
    <w:rsid w:val="004B457D"/>
    <w:rsid w:val="00586639"/>
    <w:rsid w:val="00613E0D"/>
    <w:rsid w:val="00626D35"/>
    <w:rsid w:val="00695F1E"/>
    <w:rsid w:val="006E7468"/>
    <w:rsid w:val="009077D8"/>
    <w:rsid w:val="00935A30"/>
    <w:rsid w:val="00B12807"/>
    <w:rsid w:val="00BA763D"/>
    <w:rsid w:val="00BD1E57"/>
    <w:rsid w:val="00CA2106"/>
    <w:rsid w:val="00CF7C42"/>
    <w:rsid w:val="00DD6763"/>
    <w:rsid w:val="00DE0459"/>
    <w:rsid w:val="00E00F47"/>
    <w:rsid w:val="00E0580E"/>
    <w:rsid w:val="00E23309"/>
    <w:rsid w:val="00E70341"/>
    <w:rsid w:val="00E906E9"/>
    <w:rsid w:val="00E9543A"/>
    <w:rsid w:val="00EA2323"/>
    <w:rsid w:val="00EF3BA8"/>
    <w:rsid w:val="00F13DDB"/>
    <w:rsid w:val="00F36AAF"/>
    <w:rsid w:val="00FB4CFB"/>
    <w:rsid w:val="00FC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B992558-B8E8-46DA-97B3-CFE0AE5E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763D"/>
    <w:rPr>
      <w:rFonts w:asciiTheme="majorHAnsi" w:eastAsiaTheme="majorEastAsia" w:hAnsiTheme="majorHAnsi" w:cstheme="majorBidi"/>
      <w:sz w:val="18"/>
      <w:szCs w:val="18"/>
    </w:rPr>
  </w:style>
  <w:style w:type="paragraph" w:styleId="a5">
    <w:name w:val="header"/>
    <w:basedOn w:val="a"/>
    <w:link w:val="a6"/>
    <w:uiPriority w:val="99"/>
    <w:unhideWhenUsed/>
    <w:rsid w:val="00E00F47"/>
    <w:pPr>
      <w:tabs>
        <w:tab w:val="center" w:pos="4252"/>
        <w:tab w:val="right" w:pos="8504"/>
      </w:tabs>
      <w:snapToGrid w:val="0"/>
    </w:pPr>
  </w:style>
  <w:style w:type="character" w:customStyle="1" w:styleId="a6">
    <w:name w:val="ヘッダー (文字)"/>
    <w:basedOn w:val="a0"/>
    <w:link w:val="a5"/>
    <w:uiPriority w:val="99"/>
    <w:rsid w:val="00E00F47"/>
  </w:style>
  <w:style w:type="paragraph" w:styleId="a7">
    <w:name w:val="footer"/>
    <w:basedOn w:val="a"/>
    <w:link w:val="a8"/>
    <w:uiPriority w:val="99"/>
    <w:unhideWhenUsed/>
    <w:rsid w:val="00E00F47"/>
    <w:pPr>
      <w:tabs>
        <w:tab w:val="center" w:pos="4252"/>
        <w:tab w:val="right" w:pos="8504"/>
      </w:tabs>
      <w:snapToGrid w:val="0"/>
    </w:pPr>
  </w:style>
  <w:style w:type="character" w:customStyle="1" w:styleId="a8">
    <w:name w:val="フッター (文字)"/>
    <w:basedOn w:val="a0"/>
    <w:link w:val="a7"/>
    <w:uiPriority w:val="99"/>
    <w:rsid w:val="00E0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hakusan286</dc:creator>
  <cp:keywords/>
  <dc:description/>
  <cp:lastModifiedBy>針山 知恵</cp:lastModifiedBy>
  <cp:revision>2</cp:revision>
  <cp:lastPrinted>2020-03-11T04:01:00Z</cp:lastPrinted>
  <dcterms:created xsi:type="dcterms:W3CDTF">2020-11-18T00:35:00Z</dcterms:created>
  <dcterms:modified xsi:type="dcterms:W3CDTF">2020-11-18T00:35:00Z</dcterms:modified>
</cp:coreProperties>
</file>